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7493" w14:textId="77777777" w:rsidR="0018652E" w:rsidRPr="00FF6B4B" w:rsidRDefault="00BA7E7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Decembe</w:t>
      </w:r>
      <w:r w:rsidR="003939BE">
        <w:rPr>
          <w:rFonts w:ascii="Open Sans Light" w:hAnsi="Open Sans Light" w:cs="Open Sans Light"/>
        </w:rPr>
        <w:t>r</w:t>
      </w:r>
      <w:r w:rsidR="00F6022D" w:rsidRPr="00FF6B4B">
        <w:rPr>
          <w:rFonts w:ascii="Open Sans Light" w:hAnsi="Open Sans Light" w:cs="Open Sans Light"/>
        </w:rPr>
        <w:t xml:space="preserve"> 202</w:t>
      </w:r>
      <w:r w:rsidR="00FD7DDF">
        <w:rPr>
          <w:rFonts w:ascii="Open Sans Light" w:hAnsi="Open Sans Light" w:cs="Open Sans Light"/>
        </w:rPr>
        <w:t>1</w:t>
      </w:r>
    </w:p>
    <w:p w14:paraId="4F120970" w14:textId="77777777" w:rsidR="00F6022D" w:rsidRPr="00FF6B4B" w:rsidRDefault="005A6315" w:rsidP="00F6022D">
      <w:pPr>
        <w:pStyle w:val="Heading1"/>
        <w:rPr>
          <w:rFonts w:ascii="Open Sans" w:eastAsiaTheme="minorHAnsi" w:hAnsi="Open Sans" w:cs="Open Sans"/>
          <w:b w:val="0"/>
          <w:bCs/>
          <w:i w:val="0"/>
          <w:iCs/>
          <w:caps w:val="0"/>
          <w:sz w:val="22"/>
          <w:szCs w:val="22"/>
        </w:rPr>
      </w:pPr>
      <w:r w:rsidRPr="00FF6B4B">
        <w:rPr>
          <w:rStyle w:val="normaltextrun"/>
          <w:rFonts w:ascii="Open Sans" w:hAnsi="Open Sans" w:cs="Open Sans"/>
          <w:b w:val="0"/>
          <w:bCs/>
          <w:i w:val="0"/>
          <w:iCs/>
          <w:caps w:val="0"/>
          <w:color w:val="000000"/>
          <w:sz w:val="22"/>
          <w:szCs w:val="22"/>
          <w:shd w:val="clear" w:color="auto" w:fill="FFFFFF"/>
        </w:rPr>
        <w:t>OVERVIEW</w:t>
      </w:r>
      <w:r w:rsidR="0018652E" w:rsidRPr="00FF6B4B">
        <w:rPr>
          <w:rFonts w:ascii="Open Sans" w:eastAsiaTheme="minorHAnsi" w:hAnsi="Open Sans" w:cs="Open Sans"/>
          <w:b w:val="0"/>
          <w:bCs/>
          <w:i w:val="0"/>
          <w:iCs/>
          <w:caps w:val="0"/>
          <w:sz w:val="22"/>
          <w:szCs w:val="22"/>
        </w:rPr>
        <w:t>:</w:t>
      </w:r>
    </w:p>
    <w:p w14:paraId="0200E5F5" w14:textId="77777777" w:rsidR="007F2B08" w:rsidRDefault="00A1443A" w:rsidP="00F2404C">
      <w:pPr>
        <w:pStyle w:val="paragraph"/>
        <w:spacing w:after="120" w:afterAutospacing="0"/>
        <w:textAlignment w:val="baseline"/>
        <w:rPr>
          <w:rFonts w:ascii="Open Sans Light" w:eastAsiaTheme="minorHAnsi" w:hAnsi="Open Sans Light" w:cs="Open Sans Light"/>
          <w:sz w:val="22"/>
          <w:szCs w:val="22"/>
        </w:rPr>
      </w:pPr>
      <w:r>
        <w:rPr>
          <w:rFonts w:ascii="Open Sans Light" w:eastAsiaTheme="minorHAnsi" w:hAnsi="Open Sans Light" w:cs="Open Sans Light"/>
          <w:sz w:val="22"/>
          <w:szCs w:val="22"/>
        </w:rPr>
        <w:t>Aetna Better Health of Louisiana</w:t>
      </w:r>
      <w:r w:rsidR="001331C5">
        <w:rPr>
          <w:rFonts w:ascii="Open Sans Light" w:eastAsiaTheme="minorHAnsi" w:hAnsi="Open Sans Light" w:cs="Open Sans Light"/>
          <w:sz w:val="22"/>
          <w:szCs w:val="22"/>
        </w:rPr>
        <w:t xml:space="preserve"> (ABHLA) is </w:t>
      </w:r>
      <w:r>
        <w:rPr>
          <w:rFonts w:ascii="Open Sans Light" w:eastAsiaTheme="minorHAnsi" w:hAnsi="Open Sans Light" w:cs="Open Sans Light"/>
          <w:sz w:val="22"/>
          <w:szCs w:val="22"/>
        </w:rPr>
        <w:t>commit</w:t>
      </w:r>
      <w:r w:rsidR="001331C5">
        <w:rPr>
          <w:rFonts w:ascii="Open Sans Light" w:eastAsiaTheme="minorHAnsi" w:hAnsi="Open Sans Light" w:cs="Open Sans Light"/>
          <w:sz w:val="22"/>
          <w:szCs w:val="22"/>
        </w:rPr>
        <w:t xml:space="preserve">ted to </w:t>
      </w:r>
      <w:r w:rsidR="006D336A">
        <w:rPr>
          <w:rFonts w:ascii="Open Sans Light" w:eastAsiaTheme="minorHAnsi" w:hAnsi="Open Sans Light" w:cs="Open Sans Light"/>
          <w:sz w:val="22"/>
          <w:szCs w:val="22"/>
        </w:rPr>
        <w:t>reducing health inequities</w:t>
      </w:r>
      <w:r w:rsidR="007F2B08" w:rsidRPr="007F2B08">
        <w:rPr>
          <w:rFonts w:ascii="Open Sans Light" w:eastAsiaTheme="minorHAnsi" w:hAnsi="Open Sans Light" w:cs="Open Sans Light"/>
          <w:sz w:val="22"/>
          <w:szCs w:val="22"/>
        </w:rPr>
        <w:t>.</w:t>
      </w:r>
      <w:r w:rsidR="006D336A">
        <w:rPr>
          <w:rFonts w:ascii="Open Sans Light" w:eastAsiaTheme="minorHAnsi" w:hAnsi="Open Sans Light" w:cs="Open Sans Light"/>
          <w:sz w:val="22"/>
          <w:szCs w:val="22"/>
        </w:rPr>
        <w:t xml:space="preserve"> As part of this commitment, </w:t>
      </w:r>
      <w:r w:rsidR="007D63EF">
        <w:rPr>
          <w:rFonts w:ascii="Open Sans Light" w:eastAsiaTheme="minorHAnsi" w:hAnsi="Open Sans Light" w:cs="Open Sans Light"/>
          <w:sz w:val="22"/>
          <w:szCs w:val="22"/>
        </w:rPr>
        <w:t xml:space="preserve">ABHLA </w:t>
      </w:r>
      <w:r w:rsidR="005C7210">
        <w:rPr>
          <w:rFonts w:ascii="Open Sans Light" w:eastAsiaTheme="minorHAnsi" w:hAnsi="Open Sans Light" w:cs="Open Sans Light"/>
          <w:sz w:val="22"/>
          <w:szCs w:val="22"/>
        </w:rPr>
        <w:t xml:space="preserve">encourages </w:t>
      </w:r>
      <w:r w:rsidR="0049065C">
        <w:rPr>
          <w:rFonts w:ascii="Open Sans Light" w:eastAsiaTheme="minorHAnsi" w:hAnsi="Open Sans Light" w:cs="Open Sans Light"/>
          <w:sz w:val="22"/>
          <w:szCs w:val="22"/>
        </w:rPr>
        <w:t xml:space="preserve">the use of Z Codes </w:t>
      </w:r>
      <w:r w:rsidR="005C7210">
        <w:rPr>
          <w:rFonts w:ascii="Open Sans Light" w:eastAsiaTheme="minorHAnsi" w:hAnsi="Open Sans Light" w:cs="Open Sans Light"/>
          <w:sz w:val="22"/>
          <w:szCs w:val="22"/>
        </w:rPr>
        <w:t xml:space="preserve">to document </w:t>
      </w:r>
      <w:r w:rsidR="0049065C">
        <w:rPr>
          <w:rFonts w:ascii="Open Sans Light" w:eastAsiaTheme="minorHAnsi" w:hAnsi="Open Sans Light" w:cs="Open Sans Light"/>
          <w:sz w:val="22"/>
          <w:szCs w:val="22"/>
        </w:rPr>
        <w:t>Social Determinants of Health (SDOH)</w:t>
      </w:r>
      <w:r w:rsidR="005C7210">
        <w:rPr>
          <w:rFonts w:ascii="Open Sans Light" w:eastAsiaTheme="minorHAnsi" w:hAnsi="Open Sans Light" w:cs="Open Sans Light"/>
          <w:sz w:val="22"/>
          <w:szCs w:val="22"/>
        </w:rPr>
        <w:t xml:space="preserve">, including access to food, </w:t>
      </w:r>
      <w:r w:rsidR="004F6989">
        <w:rPr>
          <w:rFonts w:ascii="Open Sans Light" w:eastAsiaTheme="minorHAnsi" w:hAnsi="Open Sans Light" w:cs="Open Sans Light"/>
          <w:sz w:val="22"/>
          <w:szCs w:val="22"/>
        </w:rPr>
        <w:t xml:space="preserve">access to </w:t>
      </w:r>
      <w:r w:rsidR="005C7210">
        <w:rPr>
          <w:rFonts w:ascii="Open Sans Light" w:eastAsiaTheme="minorHAnsi" w:hAnsi="Open Sans Light" w:cs="Open Sans Light"/>
          <w:sz w:val="22"/>
          <w:szCs w:val="22"/>
        </w:rPr>
        <w:t>transportation</w:t>
      </w:r>
      <w:r w:rsidR="00075E57">
        <w:rPr>
          <w:rFonts w:ascii="Open Sans Light" w:eastAsiaTheme="minorHAnsi" w:hAnsi="Open Sans Light" w:cs="Open Sans Light"/>
          <w:sz w:val="22"/>
          <w:szCs w:val="22"/>
        </w:rPr>
        <w:t xml:space="preserve">, literacy issues, </w:t>
      </w:r>
      <w:r w:rsidR="00B20418">
        <w:rPr>
          <w:rFonts w:ascii="Open Sans Light" w:eastAsiaTheme="minorHAnsi" w:hAnsi="Open Sans Light" w:cs="Open Sans Light"/>
          <w:sz w:val="22"/>
          <w:szCs w:val="22"/>
        </w:rPr>
        <w:t>and other social and economic issues.</w:t>
      </w:r>
      <w:r w:rsidR="0049065C">
        <w:rPr>
          <w:rFonts w:ascii="Open Sans Light" w:eastAsiaTheme="minorHAnsi" w:hAnsi="Open Sans Light" w:cs="Open Sans Light"/>
          <w:sz w:val="22"/>
          <w:szCs w:val="22"/>
        </w:rPr>
        <w:t xml:space="preserve"> </w:t>
      </w:r>
    </w:p>
    <w:p w14:paraId="77829A6D" w14:textId="77777777" w:rsidR="00C911A3" w:rsidRDefault="00A163AB" w:rsidP="00962D4F">
      <w:pPr>
        <w:pStyle w:val="paragraph"/>
        <w:spacing w:before="120" w:beforeAutospacing="0" w:after="120" w:afterAutospacing="0"/>
        <w:textAlignment w:val="baseline"/>
        <w:rPr>
          <w:rFonts w:ascii="Open Sans Light" w:eastAsiaTheme="minorHAnsi" w:hAnsi="Open Sans Light" w:cs="Open Sans Light"/>
          <w:sz w:val="22"/>
          <w:szCs w:val="22"/>
        </w:rPr>
      </w:pPr>
      <w:r>
        <w:rPr>
          <w:rFonts w:ascii="Open Sans Light" w:eastAsiaTheme="minorHAnsi" w:hAnsi="Open Sans Light" w:cs="Open Sans Light"/>
          <w:sz w:val="22"/>
          <w:szCs w:val="22"/>
        </w:rPr>
        <w:t xml:space="preserve">Effective 12/13/2021, </w:t>
      </w:r>
      <w:r w:rsidR="006C4CD7" w:rsidRPr="000D7DD5">
        <w:rPr>
          <w:rFonts w:ascii="Open Sans Light" w:eastAsiaTheme="minorHAnsi" w:hAnsi="Open Sans Light" w:cs="Open Sans Light"/>
          <w:sz w:val="22"/>
          <w:szCs w:val="22"/>
        </w:rPr>
        <w:t xml:space="preserve">ABHLA will reimburse </w:t>
      </w:r>
      <w:r w:rsidR="00776888" w:rsidRPr="000D7DD5">
        <w:rPr>
          <w:rFonts w:ascii="Open Sans Light" w:eastAsiaTheme="minorHAnsi" w:hAnsi="Open Sans Light" w:cs="Open Sans Light"/>
          <w:sz w:val="22"/>
          <w:szCs w:val="22"/>
        </w:rPr>
        <w:t xml:space="preserve">a </w:t>
      </w:r>
      <w:r w:rsidR="00776888" w:rsidRPr="00AE0E9C">
        <w:rPr>
          <w:rFonts w:ascii="Open Sans Light" w:eastAsiaTheme="minorHAnsi" w:hAnsi="Open Sans Light" w:cs="Open Sans Light"/>
          <w:b/>
          <w:bCs/>
          <w:sz w:val="22"/>
          <w:szCs w:val="22"/>
        </w:rPr>
        <w:t>flat rate</w:t>
      </w:r>
      <w:r w:rsidR="008C0959" w:rsidRPr="00AE0E9C">
        <w:rPr>
          <w:rFonts w:ascii="Open Sans Light" w:eastAsiaTheme="minorHAnsi" w:hAnsi="Open Sans Light" w:cs="Open Sans Light"/>
          <w:b/>
          <w:bCs/>
          <w:sz w:val="22"/>
          <w:szCs w:val="22"/>
        </w:rPr>
        <w:t xml:space="preserve"> incentive payment</w:t>
      </w:r>
      <w:r w:rsidR="00776888" w:rsidRPr="00AE0E9C">
        <w:rPr>
          <w:rFonts w:ascii="Open Sans Light" w:eastAsiaTheme="minorHAnsi" w:hAnsi="Open Sans Light" w:cs="Open Sans Light"/>
          <w:b/>
          <w:bCs/>
          <w:sz w:val="22"/>
          <w:szCs w:val="22"/>
        </w:rPr>
        <w:t xml:space="preserve"> </w:t>
      </w:r>
      <w:r w:rsidR="00F230A0" w:rsidRPr="00AE0E9C">
        <w:rPr>
          <w:rFonts w:ascii="Open Sans Light" w:eastAsiaTheme="minorHAnsi" w:hAnsi="Open Sans Light" w:cs="Open Sans Light"/>
          <w:b/>
          <w:bCs/>
          <w:sz w:val="22"/>
          <w:szCs w:val="22"/>
        </w:rPr>
        <w:t>of</w:t>
      </w:r>
      <w:r w:rsidR="00F230A0" w:rsidRPr="000D7DD5">
        <w:rPr>
          <w:rFonts w:ascii="Open Sans Light" w:eastAsiaTheme="minorHAnsi" w:hAnsi="Open Sans Light" w:cs="Open Sans Light"/>
          <w:sz w:val="22"/>
          <w:szCs w:val="22"/>
        </w:rPr>
        <w:t xml:space="preserve"> </w:t>
      </w:r>
      <w:r w:rsidR="00F230A0" w:rsidRPr="00962D4F">
        <w:rPr>
          <w:rFonts w:ascii="Open Sans Light" w:eastAsiaTheme="minorHAnsi" w:hAnsi="Open Sans Light" w:cs="Open Sans Light"/>
          <w:b/>
          <w:bCs/>
          <w:sz w:val="22"/>
          <w:szCs w:val="22"/>
        </w:rPr>
        <w:t>$30</w:t>
      </w:r>
      <w:r w:rsidR="00F230A0" w:rsidRPr="000D7DD5">
        <w:rPr>
          <w:rFonts w:ascii="Open Sans Light" w:eastAsiaTheme="minorHAnsi" w:hAnsi="Open Sans Light" w:cs="Open Sans Light"/>
          <w:sz w:val="22"/>
          <w:szCs w:val="22"/>
        </w:rPr>
        <w:t xml:space="preserve"> </w:t>
      </w:r>
      <w:r w:rsidR="00E27454" w:rsidRPr="000D7DD5">
        <w:rPr>
          <w:rFonts w:ascii="Open Sans Light" w:eastAsiaTheme="minorHAnsi" w:hAnsi="Open Sans Light" w:cs="Open Sans Light"/>
          <w:sz w:val="22"/>
          <w:szCs w:val="22"/>
        </w:rPr>
        <w:t xml:space="preserve">for </w:t>
      </w:r>
      <w:r w:rsidR="00AB37CC" w:rsidRPr="000D7DD5">
        <w:rPr>
          <w:rFonts w:ascii="Open Sans Light" w:eastAsiaTheme="minorHAnsi" w:hAnsi="Open Sans Light" w:cs="Open Sans Light"/>
          <w:sz w:val="22"/>
          <w:szCs w:val="22"/>
        </w:rPr>
        <w:t xml:space="preserve">a one-time billing of </w:t>
      </w:r>
      <w:r w:rsidR="00E27454" w:rsidRPr="000D7DD5">
        <w:rPr>
          <w:rFonts w:ascii="Open Sans Light" w:eastAsiaTheme="minorHAnsi" w:hAnsi="Open Sans Light" w:cs="Open Sans Light"/>
          <w:sz w:val="22"/>
          <w:szCs w:val="22"/>
        </w:rPr>
        <w:t xml:space="preserve">Z Codes </w:t>
      </w:r>
      <w:r w:rsidR="002E6C24" w:rsidRPr="000D7DD5">
        <w:rPr>
          <w:rFonts w:ascii="Open Sans Light" w:eastAsiaTheme="minorHAnsi" w:hAnsi="Open Sans Light" w:cs="Open Sans Light"/>
          <w:sz w:val="22"/>
          <w:szCs w:val="22"/>
        </w:rPr>
        <w:t>per</w:t>
      </w:r>
      <w:r w:rsidR="00E27454" w:rsidRPr="000D7DD5">
        <w:rPr>
          <w:rFonts w:ascii="Open Sans Light" w:eastAsiaTheme="minorHAnsi" w:hAnsi="Open Sans Light" w:cs="Open Sans Light"/>
          <w:sz w:val="22"/>
          <w:szCs w:val="22"/>
        </w:rPr>
        <w:t xml:space="preserve"> claim.</w:t>
      </w:r>
      <w:r w:rsidR="00373FC1">
        <w:rPr>
          <w:rFonts w:ascii="Open Sans Light" w:eastAsiaTheme="minorHAnsi" w:hAnsi="Open Sans Light" w:cs="Open Sans Light"/>
          <w:sz w:val="22"/>
          <w:szCs w:val="22"/>
        </w:rPr>
        <w:t xml:space="preserve"> </w:t>
      </w:r>
    </w:p>
    <w:p w14:paraId="686B512B" w14:textId="77777777" w:rsidR="00556D7E" w:rsidRPr="00875775" w:rsidRDefault="000D3B8C" w:rsidP="00C911A3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Open Sans Light" w:eastAsiaTheme="minorHAnsi" w:hAnsi="Open Sans Light" w:cs="Open Sans Light"/>
          <w:sz w:val="22"/>
          <w:szCs w:val="22"/>
        </w:rPr>
      </w:pPr>
      <w:r>
        <w:rPr>
          <w:rFonts w:ascii="Open Sans Light" w:eastAsiaTheme="minorHAnsi" w:hAnsi="Open Sans Light" w:cs="Open Sans Light"/>
          <w:sz w:val="22"/>
          <w:szCs w:val="22"/>
        </w:rPr>
        <w:t xml:space="preserve">To ensure </w:t>
      </w:r>
      <w:r w:rsidR="008C0959">
        <w:rPr>
          <w:rFonts w:ascii="Open Sans Light" w:eastAsiaTheme="minorHAnsi" w:hAnsi="Open Sans Light" w:cs="Open Sans Light"/>
          <w:sz w:val="22"/>
          <w:szCs w:val="22"/>
        </w:rPr>
        <w:t>receipt of this incentive payment, providers must</w:t>
      </w:r>
      <w:r w:rsidR="00962D4F">
        <w:rPr>
          <w:rFonts w:ascii="Open Sans Light" w:eastAsiaTheme="minorHAnsi" w:hAnsi="Open Sans Light" w:cs="Open Sans Light"/>
          <w:sz w:val="22"/>
          <w:szCs w:val="22"/>
        </w:rPr>
        <w:t xml:space="preserve"> i</w:t>
      </w:r>
      <w:r w:rsidR="00875775" w:rsidRPr="00875775">
        <w:rPr>
          <w:rFonts w:ascii="Open Sans Light" w:eastAsiaTheme="minorHAnsi" w:hAnsi="Open Sans Light" w:cs="Open Sans Light"/>
          <w:sz w:val="22"/>
          <w:szCs w:val="22"/>
        </w:rPr>
        <w:t xml:space="preserve">nclude any of the </w:t>
      </w:r>
      <w:r w:rsidR="00580A6B" w:rsidRPr="00875775">
        <w:rPr>
          <w:rFonts w:ascii="Open Sans Light" w:eastAsiaTheme="minorHAnsi" w:hAnsi="Open Sans Light" w:cs="Open Sans Light"/>
          <w:sz w:val="22"/>
          <w:szCs w:val="22"/>
        </w:rPr>
        <w:t>Z Codes listed in this notification as an additional diagnosis on a claim</w:t>
      </w:r>
      <w:r w:rsidR="00875775" w:rsidRPr="00875775">
        <w:rPr>
          <w:rFonts w:ascii="Open Sans Light" w:eastAsiaTheme="minorHAnsi" w:hAnsi="Open Sans Light" w:cs="Open Sans Light"/>
          <w:sz w:val="22"/>
          <w:szCs w:val="22"/>
        </w:rPr>
        <w:t xml:space="preserve">, </w:t>
      </w:r>
      <w:r w:rsidR="00556D7E" w:rsidRPr="00875775">
        <w:rPr>
          <w:rFonts w:ascii="Open Sans Light" w:eastAsiaTheme="minorHAnsi" w:hAnsi="Open Sans Light" w:cs="Open Sans Light"/>
          <w:sz w:val="22"/>
          <w:szCs w:val="22"/>
        </w:rPr>
        <w:t>then bill CPT Code G9919 with 1 unit</w:t>
      </w:r>
      <w:r w:rsidR="00FE702B">
        <w:rPr>
          <w:rFonts w:ascii="Open Sans Light" w:eastAsiaTheme="minorHAnsi" w:hAnsi="Open Sans Light" w:cs="Open Sans Light"/>
          <w:sz w:val="22"/>
          <w:szCs w:val="22"/>
        </w:rPr>
        <w:t>.</w:t>
      </w:r>
    </w:p>
    <w:p w14:paraId="7815BC0E" w14:textId="77777777" w:rsidR="00962D4F" w:rsidRDefault="003263B5" w:rsidP="00040B74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Open Sans Light" w:eastAsiaTheme="minorHAnsi" w:hAnsi="Open Sans Light" w:cs="Open Sans Light"/>
          <w:sz w:val="22"/>
          <w:szCs w:val="22"/>
        </w:rPr>
      </w:pPr>
      <w:r w:rsidRPr="00962D4F">
        <w:rPr>
          <w:rFonts w:ascii="Open Sans Light" w:eastAsiaTheme="minorHAnsi" w:hAnsi="Open Sans Light" w:cs="Open Sans Light"/>
          <w:sz w:val="22"/>
          <w:szCs w:val="22"/>
        </w:rPr>
        <w:t xml:space="preserve">Providers of all types </w:t>
      </w:r>
      <w:r w:rsidR="00CF4190" w:rsidRPr="00962D4F">
        <w:rPr>
          <w:rFonts w:ascii="Open Sans Light" w:eastAsiaTheme="minorHAnsi" w:hAnsi="Open Sans Light" w:cs="Open Sans Light"/>
          <w:sz w:val="22"/>
          <w:szCs w:val="22"/>
        </w:rPr>
        <w:t>may bill Z Codes in the above manner for the flat rate reimbursement.</w:t>
      </w:r>
    </w:p>
    <w:p w14:paraId="74DC5254" w14:textId="77777777" w:rsidR="00CF4190" w:rsidRPr="00962D4F" w:rsidRDefault="00CF4190" w:rsidP="00040B74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Open Sans Light" w:eastAsiaTheme="minorHAnsi" w:hAnsi="Open Sans Light" w:cs="Open Sans Light"/>
          <w:sz w:val="22"/>
          <w:szCs w:val="22"/>
        </w:rPr>
      </w:pPr>
      <w:r w:rsidRPr="00962D4F">
        <w:rPr>
          <w:rFonts w:ascii="Open Sans Light" w:eastAsiaTheme="minorHAnsi" w:hAnsi="Open Sans Light" w:cs="Open Sans Light"/>
          <w:sz w:val="22"/>
          <w:szCs w:val="22"/>
        </w:rPr>
        <w:t xml:space="preserve">There is no maximum number of </w:t>
      </w:r>
      <w:r w:rsidR="001B4F9B" w:rsidRPr="00962D4F">
        <w:rPr>
          <w:rFonts w:ascii="Open Sans Light" w:eastAsiaTheme="minorHAnsi" w:hAnsi="Open Sans Light" w:cs="Open Sans Light"/>
          <w:sz w:val="22"/>
          <w:szCs w:val="22"/>
        </w:rPr>
        <w:t xml:space="preserve">Z Codes which can be included </w:t>
      </w:r>
      <w:proofErr w:type="gramStart"/>
      <w:r w:rsidR="001B4F9B" w:rsidRPr="00962D4F">
        <w:rPr>
          <w:rFonts w:ascii="Open Sans Light" w:eastAsiaTheme="minorHAnsi" w:hAnsi="Open Sans Light" w:cs="Open Sans Light"/>
          <w:sz w:val="22"/>
          <w:szCs w:val="22"/>
        </w:rPr>
        <w:t>on</w:t>
      </w:r>
      <w:proofErr w:type="gramEnd"/>
      <w:r w:rsidR="001B4F9B" w:rsidRPr="00962D4F">
        <w:rPr>
          <w:rFonts w:ascii="Open Sans Light" w:eastAsiaTheme="minorHAnsi" w:hAnsi="Open Sans Light" w:cs="Open Sans Light"/>
          <w:sz w:val="22"/>
          <w:szCs w:val="22"/>
        </w:rPr>
        <w:t xml:space="preserve"> </w:t>
      </w:r>
      <w:r w:rsidR="00FE702B" w:rsidRPr="00962D4F">
        <w:rPr>
          <w:rFonts w:ascii="Open Sans Light" w:eastAsiaTheme="minorHAnsi" w:hAnsi="Open Sans Light" w:cs="Open Sans Light"/>
          <w:sz w:val="22"/>
          <w:szCs w:val="22"/>
        </w:rPr>
        <w:t>the</w:t>
      </w:r>
      <w:r w:rsidR="001B4F9B" w:rsidRPr="00962D4F">
        <w:rPr>
          <w:rFonts w:ascii="Open Sans Light" w:eastAsiaTheme="minorHAnsi" w:hAnsi="Open Sans Light" w:cs="Open Sans Light"/>
          <w:sz w:val="22"/>
          <w:szCs w:val="22"/>
        </w:rPr>
        <w:t xml:space="preserve"> claim.</w:t>
      </w:r>
    </w:p>
    <w:p w14:paraId="434F5A6D" w14:textId="77777777" w:rsidR="003939BE" w:rsidRDefault="003939BE" w:rsidP="00BA7E74">
      <w:pPr>
        <w:pStyle w:val="paragraph"/>
        <w:spacing w:before="120" w:beforeAutospacing="0" w:after="120" w:afterAutospacing="0"/>
        <w:textAlignment w:val="baseline"/>
        <w:rPr>
          <w:rFonts w:ascii="Open Sans Light" w:eastAsiaTheme="minorHAnsi" w:hAnsi="Open Sans Light" w:cs="Open Sans Light"/>
          <w:sz w:val="22"/>
          <w:szCs w:val="22"/>
        </w:rPr>
      </w:pPr>
      <w:r>
        <w:rPr>
          <w:rFonts w:ascii="Open Sans Light" w:eastAsiaTheme="minorHAnsi" w:hAnsi="Open Sans Light" w:cs="Open Sans Light"/>
          <w:sz w:val="22"/>
          <w:szCs w:val="22"/>
        </w:rPr>
        <w:t xml:space="preserve">The following </w:t>
      </w:r>
      <w:r w:rsidRPr="003939BE">
        <w:rPr>
          <w:rFonts w:ascii="Open Sans Light" w:eastAsiaTheme="minorHAnsi" w:hAnsi="Open Sans Light" w:cs="Open Sans Light"/>
          <w:sz w:val="22"/>
          <w:szCs w:val="22"/>
        </w:rPr>
        <w:t>Z Codes</w:t>
      </w:r>
      <w:r>
        <w:rPr>
          <w:rFonts w:ascii="Open Sans Light" w:eastAsiaTheme="minorHAnsi" w:hAnsi="Open Sans Light" w:cs="Open Sans Light"/>
          <w:sz w:val="22"/>
          <w:szCs w:val="22"/>
        </w:rPr>
        <w:t xml:space="preserve"> </w:t>
      </w:r>
      <w:r w:rsidR="00F230A0">
        <w:rPr>
          <w:rFonts w:ascii="Open Sans Light" w:eastAsiaTheme="minorHAnsi" w:hAnsi="Open Sans Light" w:cs="Open Sans Light"/>
          <w:sz w:val="22"/>
          <w:szCs w:val="22"/>
        </w:rPr>
        <w:t xml:space="preserve">are </w:t>
      </w:r>
      <w:r w:rsidR="008B7096">
        <w:rPr>
          <w:rFonts w:ascii="Open Sans Light" w:eastAsiaTheme="minorHAnsi" w:hAnsi="Open Sans Light" w:cs="Open Sans Light"/>
          <w:sz w:val="22"/>
          <w:szCs w:val="22"/>
        </w:rPr>
        <w:t xml:space="preserve">valid for reimbursement when billed with CPT Code </w:t>
      </w:r>
      <w:r w:rsidR="008B696B">
        <w:rPr>
          <w:rFonts w:ascii="Open Sans Light" w:eastAsiaTheme="minorHAnsi" w:hAnsi="Open Sans Light" w:cs="Open Sans Light"/>
          <w:sz w:val="22"/>
          <w:szCs w:val="22"/>
        </w:rPr>
        <w:t>G9919: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C12CFE" w14:paraId="5B2DF80D" w14:textId="77777777" w:rsidTr="0010240A">
        <w:trPr>
          <w:tblHeader/>
        </w:trPr>
        <w:tc>
          <w:tcPr>
            <w:tcW w:w="1975" w:type="dxa"/>
            <w:shd w:val="clear" w:color="auto" w:fill="E7E6E6" w:themeFill="background2"/>
          </w:tcPr>
          <w:p w14:paraId="564CCF74" w14:textId="77777777" w:rsidR="00C12CFE" w:rsidRPr="0010240A" w:rsidRDefault="006C4CD7" w:rsidP="00811612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Theme="minorHAnsi" w:hAnsi="Open Sans Light" w:cs="Open Sans Light"/>
                <w:b/>
                <w:bCs/>
                <w:sz w:val="20"/>
                <w:szCs w:val="20"/>
              </w:rPr>
              <w:t xml:space="preserve">Z </w:t>
            </w:r>
            <w:r w:rsidR="00847D6A" w:rsidRPr="0010240A">
              <w:rPr>
                <w:rFonts w:ascii="Open Sans Light" w:eastAsiaTheme="minorHAnsi" w:hAnsi="Open Sans Light" w:cs="Open Sans Light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7375" w:type="dxa"/>
            <w:shd w:val="clear" w:color="auto" w:fill="E7E6E6" w:themeFill="background2"/>
          </w:tcPr>
          <w:p w14:paraId="5BBF7665" w14:textId="77777777" w:rsidR="00C12CFE" w:rsidRPr="0010240A" w:rsidRDefault="00966404" w:rsidP="00811612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b/>
                <w:bCs/>
                <w:sz w:val="20"/>
                <w:szCs w:val="20"/>
              </w:rPr>
            </w:pPr>
            <w:r w:rsidRPr="0010240A">
              <w:rPr>
                <w:rFonts w:ascii="Open Sans Light" w:eastAsiaTheme="minorHAnsi" w:hAnsi="Open Sans Light" w:cs="Open Sans Light"/>
                <w:b/>
                <w:bCs/>
                <w:sz w:val="20"/>
                <w:szCs w:val="20"/>
              </w:rPr>
              <w:t>Description</w:t>
            </w:r>
          </w:p>
        </w:tc>
      </w:tr>
      <w:tr w:rsidR="00E92988" w14:paraId="02583027" w14:textId="77777777" w:rsidTr="005C46A2">
        <w:tc>
          <w:tcPr>
            <w:tcW w:w="1975" w:type="dxa"/>
            <w:vAlign w:val="bottom"/>
          </w:tcPr>
          <w:p w14:paraId="0D91F221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Z55.0</w:t>
            </w:r>
          </w:p>
        </w:tc>
        <w:tc>
          <w:tcPr>
            <w:tcW w:w="7375" w:type="dxa"/>
            <w:vAlign w:val="bottom"/>
          </w:tcPr>
          <w:p w14:paraId="33028294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Illiteracy and low-level literacy</w:t>
            </w:r>
          </w:p>
        </w:tc>
      </w:tr>
      <w:tr w:rsidR="00E92988" w14:paraId="2B73B361" w14:textId="77777777" w:rsidTr="005C46A2">
        <w:tc>
          <w:tcPr>
            <w:tcW w:w="1975" w:type="dxa"/>
            <w:vAlign w:val="bottom"/>
          </w:tcPr>
          <w:p w14:paraId="0C3BE71E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Z55.1</w:t>
            </w:r>
          </w:p>
        </w:tc>
        <w:tc>
          <w:tcPr>
            <w:tcW w:w="7375" w:type="dxa"/>
            <w:vAlign w:val="bottom"/>
          </w:tcPr>
          <w:p w14:paraId="711E1E0C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Schooling unavailable and unattainable</w:t>
            </w:r>
          </w:p>
        </w:tc>
      </w:tr>
      <w:tr w:rsidR="00E92988" w14:paraId="06B08CB2" w14:textId="77777777" w:rsidTr="005C46A2">
        <w:tc>
          <w:tcPr>
            <w:tcW w:w="1975" w:type="dxa"/>
            <w:vAlign w:val="bottom"/>
          </w:tcPr>
          <w:p w14:paraId="10B552B4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Z55.2</w:t>
            </w:r>
          </w:p>
        </w:tc>
        <w:tc>
          <w:tcPr>
            <w:tcW w:w="7375" w:type="dxa"/>
            <w:vAlign w:val="bottom"/>
          </w:tcPr>
          <w:p w14:paraId="17327B4A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Failed school examinations</w:t>
            </w:r>
          </w:p>
        </w:tc>
      </w:tr>
      <w:tr w:rsidR="00E92988" w14:paraId="002C4EB7" w14:textId="77777777" w:rsidTr="005C46A2">
        <w:tc>
          <w:tcPr>
            <w:tcW w:w="1975" w:type="dxa"/>
            <w:vAlign w:val="bottom"/>
          </w:tcPr>
          <w:p w14:paraId="3E122EBA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Z55.3</w:t>
            </w:r>
          </w:p>
        </w:tc>
        <w:tc>
          <w:tcPr>
            <w:tcW w:w="7375" w:type="dxa"/>
            <w:vAlign w:val="bottom"/>
          </w:tcPr>
          <w:p w14:paraId="5A9779E6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Underachievement in school</w:t>
            </w:r>
          </w:p>
        </w:tc>
      </w:tr>
      <w:tr w:rsidR="00E92988" w14:paraId="1D5F5878" w14:textId="77777777" w:rsidTr="005C46A2">
        <w:tc>
          <w:tcPr>
            <w:tcW w:w="1975" w:type="dxa"/>
            <w:vAlign w:val="bottom"/>
          </w:tcPr>
          <w:p w14:paraId="3ED47402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Z55.4</w:t>
            </w:r>
          </w:p>
        </w:tc>
        <w:tc>
          <w:tcPr>
            <w:tcW w:w="7375" w:type="dxa"/>
            <w:vAlign w:val="bottom"/>
          </w:tcPr>
          <w:p w14:paraId="77734D09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Educational maladjustment and discord with teachers and classmates</w:t>
            </w:r>
          </w:p>
        </w:tc>
      </w:tr>
      <w:tr w:rsidR="00E92988" w14:paraId="7D52DA39" w14:textId="77777777" w:rsidTr="005C46A2">
        <w:tc>
          <w:tcPr>
            <w:tcW w:w="1975" w:type="dxa"/>
            <w:vAlign w:val="bottom"/>
          </w:tcPr>
          <w:p w14:paraId="6DD1B35B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Z55.5</w:t>
            </w:r>
          </w:p>
        </w:tc>
        <w:tc>
          <w:tcPr>
            <w:tcW w:w="7375" w:type="dxa"/>
            <w:vAlign w:val="bottom"/>
          </w:tcPr>
          <w:p w14:paraId="20DA9A01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Less than a high school diploma</w:t>
            </w:r>
          </w:p>
        </w:tc>
      </w:tr>
      <w:tr w:rsidR="00E92988" w14:paraId="0782158D" w14:textId="77777777" w:rsidTr="005C46A2">
        <w:tc>
          <w:tcPr>
            <w:tcW w:w="1975" w:type="dxa"/>
            <w:vAlign w:val="bottom"/>
          </w:tcPr>
          <w:p w14:paraId="6E8AAFF2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Z55.8</w:t>
            </w:r>
          </w:p>
        </w:tc>
        <w:tc>
          <w:tcPr>
            <w:tcW w:w="7375" w:type="dxa"/>
            <w:vAlign w:val="bottom"/>
          </w:tcPr>
          <w:p w14:paraId="598CBED7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problems related to education and literacy</w:t>
            </w:r>
          </w:p>
        </w:tc>
      </w:tr>
      <w:tr w:rsidR="00E92988" w14:paraId="4958BCD7" w14:textId="77777777" w:rsidTr="005C46A2">
        <w:tc>
          <w:tcPr>
            <w:tcW w:w="1975" w:type="dxa"/>
            <w:vAlign w:val="bottom"/>
          </w:tcPr>
          <w:p w14:paraId="248174BA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Z55.9</w:t>
            </w:r>
          </w:p>
        </w:tc>
        <w:tc>
          <w:tcPr>
            <w:tcW w:w="7375" w:type="dxa"/>
            <w:vAlign w:val="bottom"/>
          </w:tcPr>
          <w:p w14:paraId="1567C762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related to education and literacy, unspecified</w:t>
            </w:r>
          </w:p>
        </w:tc>
      </w:tr>
      <w:tr w:rsidR="00E92988" w14:paraId="011DFA17" w14:textId="77777777" w:rsidTr="005C46A2">
        <w:tc>
          <w:tcPr>
            <w:tcW w:w="1975" w:type="dxa"/>
            <w:vAlign w:val="bottom"/>
          </w:tcPr>
          <w:p w14:paraId="6C514D75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Z56.0</w:t>
            </w:r>
          </w:p>
        </w:tc>
        <w:tc>
          <w:tcPr>
            <w:tcW w:w="7375" w:type="dxa"/>
            <w:vAlign w:val="bottom"/>
          </w:tcPr>
          <w:p w14:paraId="06157B0B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Unemployment, unspecified</w:t>
            </w:r>
          </w:p>
        </w:tc>
      </w:tr>
      <w:tr w:rsidR="00E92988" w14:paraId="00E0D2A6" w14:textId="77777777" w:rsidTr="005C46A2">
        <w:tc>
          <w:tcPr>
            <w:tcW w:w="1975" w:type="dxa"/>
            <w:vAlign w:val="bottom"/>
          </w:tcPr>
          <w:p w14:paraId="760FF475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Z56.1</w:t>
            </w:r>
          </w:p>
        </w:tc>
        <w:tc>
          <w:tcPr>
            <w:tcW w:w="7375" w:type="dxa"/>
            <w:vAlign w:val="bottom"/>
          </w:tcPr>
          <w:p w14:paraId="5D221DDF" w14:textId="77777777" w:rsidR="00E92988" w:rsidRPr="0010240A" w:rsidRDefault="00E92988" w:rsidP="00E92988">
            <w:pPr>
              <w:pStyle w:val="paragraph"/>
              <w:spacing w:after="0"/>
              <w:textAlignment w:val="baseline"/>
              <w:rPr>
                <w:rFonts w:ascii="Open Sans Light" w:eastAsiaTheme="minorHAnsi" w:hAnsi="Open Sans Light" w:cs="Open Sans Light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Change of job</w:t>
            </w:r>
          </w:p>
        </w:tc>
      </w:tr>
      <w:tr w:rsidR="00710F4D" w14:paraId="3125A94D" w14:textId="77777777" w:rsidTr="005C46A2">
        <w:tc>
          <w:tcPr>
            <w:tcW w:w="1975" w:type="dxa"/>
            <w:vAlign w:val="bottom"/>
          </w:tcPr>
          <w:p w14:paraId="4BFDED97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Z56.2</w:t>
            </w:r>
          </w:p>
        </w:tc>
        <w:tc>
          <w:tcPr>
            <w:tcW w:w="7375" w:type="dxa"/>
            <w:vAlign w:val="bottom"/>
          </w:tcPr>
          <w:p w14:paraId="6790980A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Threat of job loss</w:t>
            </w:r>
          </w:p>
        </w:tc>
      </w:tr>
      <w:tr w:rsidR="00710F4D" w14:paraId="51163B71" w14:textId="77777777" w:rsidTr="005C46A2">
        <w:tc>
          <w:tcPr>
            <w:tcW w:w="1975" w:type="dxa"/>
            <w:vAlign w:val="bottom"/>
          </w:tcPr>
          <w:p w14:paraId="0CDCB782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Z56.3</w:t>
            </w:r>
          </w:p>
        </w:tc>
        <w:tc>
          <w:tcPr>
            <w:tcW w:w="7375" w:type="dxa"/>
            <w:vAlign w:val="bottom"/>
          </w:tcPr>
          <w:p w14:paraId="0A78A31D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Stressful work schedule</w:t>
            </w:r>
          </w:p>
        </w:tc>
      </w:tr>
      <w:tr w:rsidR="00710F4D" w14:paraId="62543E2D" w14:textId="77777777" w:rsidTr="005C46A2">
        <w:tc>
          <w:tcPr>
            <w:tcW w:w="1975" w:type="dxa"/>
            <w:vAlign w:val="bottom"/>
          </w:tcPr>
          <w:p w14:paraId="5CF348D2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Z56.4</w:t>
            </w:r>
          </w:p>
        </w:tc>
        <w:tc>
          <w:tcPr>
            <w:tcW w:w="7375" w:type="dxa"/>
            <w:vAlign w:val="bottom"/>
          </w:tcPr>
          <w:p w14:paraId="7C3D9A45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Discord with boss and workmates</w:t>
            </w:r>
          </w:p>
        </w:tc>
      </w:tr>
      <w:tr w:rsidR="00710F4D" w14:paraId="41179DD4" w14:textId="77777777" w:rsidTr="005C46A2">
        <w:tc>
          <w:tcPr>
            <w:tcW w:w="1975" w:type="dxa"/>
            <w:vAlign w:val="bottom"/>
          </w:tcPr>
          <w:p w14:paraId="54E240F4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Z56.5</w:t>
            </w:r>
          </w:p>
        </w:tc>
        <w:tc>
          <w:tcPr>
            <w:tcW w:w="7375" w:type="dxa"/>
            <w:vAlign w:val="bottom"/>
          </w:tcPr>
          <w:p w14:paraId="06E2AD1B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Uncongenial work environment</w:t>
            </w:r>
          </w:p>
        </w:tc>
      </w:tr>
      <w:tr w:rsidR="00710F4D" w14:paraId="6ED66C07" w14:textId="77777777" w:rsidTr="005C46A2">
        <w:tc>
          <w:tcPr>
            <w:tcW w:w="1975" w:type="dxa"/>
            <w:vAlign w:val="bottom"/>
          </w:tcPr>
          <w:p w14:paraId="420EB09F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Z56.6</w:t>
            </w:r>
          </w:p>
        </w:tc>
        <w:tc>
          <w:tcPr>
            <w:tcW w:w="7375" w:type="dxa"/>
            <w:vAlign w:val="bottom"/>
          </w:tcPr>
          <w:p w14:paraId="489A9F19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physical and mental strain related to work</w:t>
            </w:r>
          </w:p>
        </w:tc>
      </w:tr>
      <w:tr w:rsidR="00710F4D" w14:paraId="10CBA2AE" w14:textId="77777777" w:rsidTr="005C46A2">
        <w:tc>
          <w:tcPr>
            <w:tcW w:w="1975" w:type="dxa"/>
            <w:vAlign w:val="bottom"/>
          </w:tcPr>
          <w:p w14:paraId="32FB429A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Z56.81</w:t>
            </w:r>
          </w:p>
        </w:tc>
        <w:tc>
          <w:tcPr>
            <w:tcW w:w="7375" w:type="dxa"/>
            <w:vAlign w:val="bottom"/>
          </w:tcPr>
          <w:p w14:paraId="6C36E3BC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Sexual harassment on the job</w:t>
            </w:r>
          </w:p>
        </w:tc>
      </w:tr>
      <w:tr w:rsidR="00710F4D" w14:paraId="601BFB05" w14:textId="77777777" w:rsidTr="005C46A2">
        <w:tc>
          <w:tcPr>
            <w:tcW w:w="1975" w:type="dxa"/>
            <w:vAlign w:val="bottom"/>
          </w:tcPr>
          <w:p w14:paraId="6F2C9898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Z56.82</w:t>
            </w:r>
          </w:p>
        </w:tc>
        <w:tc>
          <w:tcPr>
            <w:tcW w:w="7375" w:type="dxa"/>
            <w:vAlign w:val="bottom"/>
          </w:tcPr>
          <w:p w14:paraId="1CE6DF94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Military deployment status</w:t>
            </w:r>
          </w:p>
        </w:tc>
      </w:tr>
      <w:tr w:rsidR="00710F4D" w14:paraId="72C25E73" w14:textId="77777777" w:rsidTr="005C46A2">
        <w:tc>
          <w:tcPr>
            <w:tcW w:w="1975" w:type="dxa"/>
            <w:vAlign w:val="bottom"/>
          </w:tcPr>
          <w:p w14:paraId="2C79C8E2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Z56.89</w:t>
            </w:r>
          </w:p>
        </w:tc>
        <w:tc>
          <w:tcPr>
            <w:tcW w:w="7375" w:type="dxa"/>
            <w:vAlign w:val="bottom"/>
          </w:tcPr>
          <w:p w14:paraId="571C4650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problems related to employment</w:t>
            </w:r>
          </w:p>
        </w:tc>
      </w:tr>
      <w:tr w:rsidR="00710F4D" w14:paraId="5CDBC120" w14:textId="77777777" w:rsidTr="005C46A2">
        <w:tc>
          <w:tcPr>
            <w:tcW w:w="1975" w:type="dxa"/>
            <w:vAlign w:val="bottom"/>
          </w:tcPr>
          <w:p w14:paraId="25AE577E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Z56.9</w:t>
            </w:r>
          </w:p>
        </w:tc>
        <w:tc>
          <w:tcPr>
            <w:tcW w:w="7375" w:type="dxa"/>
            <w:vAlign w:val="bottom"/>
          </w:tcPr>
          <w:p w14:paraId="2C5F3E0A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Unspecified problems related to employment</w:t>
            </w:r>
          </w:p>
        </w:tc>
      </w:tr>
      <w:tr w:rsidR="00710F4D" w14:paraId="120F3ED9" w14:textId="77777777" w:rsidTr="005C46A2">
        <w:tc>
          <w:tcPr>
            <w:tcW w:w="1975" w:type="dxa"/>
            <w:vAlign w:val="bottom"/>
          </w:tcPr>
          <w:p w14:paraId="758CCB01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Z57.0</w:t>
            </w:r>
          </w:p>
        </w:tc>
        <w:tc>
          <w:tcPr>
            <w:tcW w:w="7375" w:type="dxa"/>
            <w:vAlign w:val="bottom"/>
          </w:tcPr>
          <w:p w14:paraId="3554D229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noise</w:t>
            </w:r>
          </w:p>
        </w:tc>
      </w:tr>
      <w:tr w:rsidR="00710F4D" w14:paraId="30E72C95" w14:textId="77777777" w:rsidTr="005C46A2">
        <w:tc>
          <w:tcPr>
            <w:tcW w:w="1975" w:type="dxa"/>
            <w:vAlign w:val="bottom"/>
          </w:tcPr>
          <w:p w14:paraId="6DEAB70A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Z57.1</w:t>
            </w:r>
          </w:p>
        </w:tc>
        <w:tc>
          <w:tcPr>
            <w:tcW w:w="7375" w:type="dxa"/>
            <w:vAlign w:val="bottom"/>
          </w:tcPr>
          <w:p w14:paraId="607CDAEA" w14:textId="77777777" w:rsidR="00710F4D" w:rsidRPr="0010240A" w:rsidRDefault="00710F4D" w:rsidP="00710F4D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radiation</w:t>
            </w:r>
          </w:p>
        </w:tc>
      </w:tr>
      <w:tr w:rsidR="00AF016A" w14:paraId="00AF1E6C" w14:textId="77777777" w:rsidTr="005C46A2">
        <w:tc>
          <w:tcPr>
            <w:tcW w:w="1975" w:type="dxa"/>
            <w:vAlign w:val="bottom"/>
          </w:tcPr>
          <w:p w14:paraId="2FA62759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lastRenderedPageBreak/>
              <w:t>Z57.2</w:t>
            </w:r>
          </w:p>
        </w:tc>
        <w:tc>
          <w:tcPr>
            <w:tcW w:w="7375" w:type="dxa"/>
            <w:vAlign w:val="bottom"/>
          </w:tcPr>
          <w:p w14:paraId="1440454C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dust</w:t>
            </w:r>
          </w:p>
        </w:tc>
      </w:tr>
      <w:tr w:rsidR="00AF016A" w14:paraId="1997D557" w14:textId="77777777" w:rsidTr="005C46A2">
        <w:tc>
          <w:tcPr>
            <w:tcW w:w="1975" w:type="dxa"/>
            <w:vAlign w:val="bottom"/>
          </w:tcPr>
          <w:p w14:paraId="592ED659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Z57.31</w:t>
            </w:r>
          </w:p>
        </w:tc>
        <w:tc>
          <w:tcPr>
            <w:tcW w:w="7375" w:type="dxa"/>
            <w:vAlign w:val="bottom"/>
          </w:tcPr>
          <w:p w14:paraId="74E1E840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environmental tobacco smoke</w:t>
            </w:r>
          </w:p>
        </w:tc>
      </w:tr>
      <w:tr w:rsidR="00AF016A" w14:paraId="5C14EDA4" w14:textId="77777777" w:rsidTr="005C46A2">
        <w:tc>
          <w:tcPr>
            <w:tcW w:w="1975" w:type="dxa"/>
            <w:vAlign w:val="bottom"/>
          </w:tcPr>
          <w:p w14:paraId="70E02845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Z57.39</w:t>
            </w:r>
          </w:p>
        </w:tc>
        <w:tc>
          <w:tcPr>
            <w:tcW w:w="7375" w:type="dxa"/>
            <w:vAlign w:val="bottom"/>
          </w:tcPr>
          <w:p w14:paraId="6275CBB6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other air contaminants</w:t>
            </w:r>
          </w:p>
        </w:tc>
      </w:tr>
      <w:tr w:rsidR="00AF016A" w14:paraId="37216621" w14:textId="77777777" w:rsidTr="005C46A2">
        <w:tc>
          <w:tcPr>
            <w:tcW w:w="1975" w:type="dxa"/>
            <w:vAlign w:val="bottom"/>
          </w:tcPr>
          <w:p w14:paraId="29ED9554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Z57.4</w:t>
            </w:r>
          </w:p>
        </w:tc>
        <w:tc>
          <w:tcPr>
            <w:tcW w:w="7375" w:type="dxa"/>
            <w:vAlign w:val="bottom"/>
          </w:tcPr>
          <w:p w14:paraId="1A868ECF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toxic agents in agriculture</w:t>
            </w:r>
          </w:p>
        </w:tc>
      </w:tr>
      <w:tr w:rsidR="00AF016A" w14:paraId="6C2FFC71" w14:textId="77777777" w:rsidTr="005C46A2">
        <w:tc>
          <w:tcPr>
            <w:tcW w:w="1975" w:type="dxa"/>
            <w:vAlign w:val="bottom"/>
          </w:tcPr>
          <w:p w14:paraId="1757CC0B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Z57.5</w:t>
            </w:r>
          </w:p>
        </w:tc>
        <w:tc>
          <w:tcPr>
            <w:tcW w:w="7375" w:type="dxa"/>
            <w:vAlign w:val="bottom"/>
          </w:tcPr>
          <w:p w14:paraId="1E3B837C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toxic agents in other industries</w:t>
            </w:r>
          </w:p>
        </w:tc>
      </w:tr>
      <w:tr w:rsidR="00AF016A" w14:paraId="5640377C" w14:textId="77777777" w:rsidTr="005C46A2">
        <w:tc>
          <w:tcPr>
            <w:tcW w:w="1975" w:type="dxa"/>
            <w:vAlign w:val="bottom"/>
          </w:tcPr>
          <w:p w14:paraId="07F4776F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Z57.6</w:t>
            </w:r>
          </w:p>
        </w:tc>
        <w:tc>
          <w:tcPr>
            <w:tcW w:w="7375" w:type="dxa"/>
            <w:vAlign w:val="bottom"/>
          </w:tcPr>
          <w:p w14:paraId="4896A4E1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extreme temperature</w:t>
            </w:r>
          </w:p>
        </w:tc>
      </w:tr>
      <w:tr w:rsidR="00AF016A" w14:paraId="200477F4" w14:textId="77777777" w:rsidTr="005C46A2">
        <w:tc>
          <w:tcPr>
            <w:tcW w:w="1975" w:type="dxa"/>
            <w:vAlign w:val="bottom"/>
          </w:tcPr>
          <w:p w14:paraId="789D7187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Z57.7</w:t>
            </w:r>
          </w:p>
        </w:tc>
        <w:tc>
          <w:tcPr>
            <w:tcW w:w="7375" w:type="dxa"/>
            <w:vAlign w:val="bottom"/>
          </w:tcPr>
          <w:p w14:paraId="4B192DF2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vibration</w:t>
            </w:r>
          </w:p>
        </w:tc>
      </w:tr>
      <w:tr w:rsidR="00AF016A" w14:paraId="14E2589E" w14:textId="77777777" w:rsidTr="005C46A2">
        <w:tc>
          <w:tcPr>
            <w:tcW w:w="1975" w:type="dxa"/>
            <w:vAlign w:val="bottom"/>
          </w:tcPr>
          <w:p w14:paraId="667A99B7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Z57.8</w:t>
            </w:r>
          </w:p>
        </w:tc>
        <w:tc>
          <w:tcPr>
            <w:tcW w:w="7375" w:type="dxa"/>
            <w:vAlign w:val="bottom"/>
          </w:tcPr>
          <w:p w14:paraId="0867E5AA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other risk factors</w:t>
            </w:r>
          </w:p>
        </w:tc>
      </w:tr>
      <w:tr w:rsidR="00AF016A" w14:paraId="1C507391" w14:textId="77777777" w:rsidTr="005C46A2">
        <w:tc>
          <w:tcPr>
            <w:tcW w:w="1975" w:type="dxa"/>
            <w:vAlign w:val="bottom"/>
          </w:tcPr>
          <w:p w14:paraId="4A6E5F2B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Z57.9</w:t>
            </w:r>
          </w:p>
        </w:tc>
        <w:tc>
          <w:tcPr>
            <w:tcW w:w="7375" w:type="dxa"/>
            <w:vAlign w:val="bottom"/>
          </w:tcPr>
          <w:p w14:paraId="0745D030" w14:textId="77777777" w:rsidR="00AF016A" w:rsidRPr="0010240A" w:rsidRDefault="00AF016A" w:rsidP="00AF016A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Occupational exposure to unspecified risk factor</w:t>
            </w:r>
          </w:p>
        </w:tc>
      </w:tr>
      <w:tr w:rsidR="000C2202" w14:paraId="5896B085" w14:textId="77777777" w:rsidTr="005C46A2">
        <w:tc>
          <w:tcPr>
            <w:tcW w:w="1975" w:type="dxa"/>
            <w:vAlign w:val="bottom"/>
          </w:tcPr>
          <w:p w14:paraId="556E4902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Z58.6</w:t>
            </w:r>
          </w:p>
        </w:tc>
        <w:tc>
          <w:tcPr>
            <w:tcW w:w="7375" w:type="dxa"/>
            <w:vAlign w:val="bottom"/>
          </w:tcPr>
          <w:p w14:paraId="02F3A893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Inadequate drinking-water supply</w:t>
            </w:r>
          </w:p>
        </w:tc>
      </w:tr>
      <w:tr w:rsidR="000C2202" w14:paraId="603B889D" w14:textId="77777777" w:rsidTr="005C46A2">
        <w:tc>
          <w:tcPr>
            <w:tcW w:w="1975" w:type="dxa"/>
            <w:vAlign w:val="bottom"/>
          </w:tcPr>
          <w:p w14:paraId="27FEC319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Z59.00</w:t>
            </w:r>
          </w:p>
        </w:tc>
        <w:tc>
          <w:tcPr>
            <w:tcW w:w="7375" w:type="dxa"/>
            <w:vAlign w:val="bottom"/>
          </w:tcPr>
          <w:p w14:paraId="738F6C52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Homelessness unspecified</w:t>
            </w:r>
          </w:p>
        </w:tc>
      </w:tr>
      <w:tr w:rsidR="000C2202" w14:paraId="605B1470" w14:textId="77777777" w:rsidTr="005C46A2">
        <w:tc>
          <w:tcPr>
            <w:tcW w:w="1975" w:type="dxa"/>
            <w:vAlign w:val="bottom"/>
          </w:tcPr>
          <w:p w14:paraId="66F4CE91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Z59.01</w:t>
            </w:r>
          </w:p>
        </w:tc>
        <w:tc>
          <w:tcPr>
            <w:tcW w:w="7375" w:type="dxa"/>
            <w:vAlign w:val="bottom"/>
          </w:tcPr>
          <w:p w14:paraId="58A58138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Sheltered homelessness</w:t>
            </w:r>
          </w:p>
        </w:tc>
      </w:tr>
      <w:tr w:rsidR="000C2202" w14:paraId="581A4945" w14:textId="77777777" w:rsidTr="005C46A2">
        <w:tc>
          <w:tcPr>
            <w:tcW w:w="1975" w:type="dxa"/>
            <w:vAlign w:val="bottom"/>
          </w:tcPr>
          <w:p w14:paraId="212BF763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Z59.02</w:t>
            </w:r>
          </w:p>
        </w:tc>
        <w:tc>
          <w:tcPr>
            <w:tcW w:w="7375" w:type="dxa"/>
            <w:vAlign w:val="bottom"/>
          </w:tcPr>
          <w:p w14:paraId="2EBE5D9E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Unsheltered homelessness</w:t>
            </w:r>
          </w:p>
        </w:tc>
      </w:tr>
      <w:tr w:rsidR="000C2202" w14:paraId="68EE51EF" w14:textId="77777777" w:rsidTr="005C46A2">
        <w:tc>
          <w:tcPr>
            <w:tcW w:w="1975" w:type="dxa"/>
            <w:vAlign w:val="bottom"/>
          </w:tcPr>
          <w:p w14:paraId="0379B1DD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Z59.1</w:t>
            </w:r>
          </w:p>
        </w:tc>
        <w:tc>
          <w:tcPr>
            <w:tcW w:w="7375" w:type="dxa"/>
            <w:vAlign w:val="bottom"/>
          </w:tcPr>
          <w:p w14:paraId="6EA91DEF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Inadequate housing</w:t>
            </w:r>
          </w:p>
        </w:tc>
      </w:tr>
      <w:tr w:rsidR="000C2202" w14:paraId="2B0409BB" w14:textId="77777777" w:rsidTr="005C46A2">
        <w:tc>
          <w:tcPr>
            <w:tcW w:w="1975" w:type="dxa"/>
            <w:vAlign w:val="bottom"/>
          </w:tcPr>
          <w:p w14:paraId="19CA1E42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Z59.2</w:t>
            </w:r>
          </w:p>
        </w:tc>
        <w:tc>
          <w:tcPr>
            <w:tcW w:w="7375" w:type="dxa"/>
            <w:vAlign w:val="bottom"/>
          </w:tcPr>
          <w:p w14:paraId="79F79B0C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Inadequate housing</w:t>
            </w:r>
          </w:p>
        </w:tc>
      </w:tr>
      <w:tr w:rsidR="000C2202" w14:paraId="37CE1F0C" w14:textId="77777777" w:rsidTr="005C46A2">
        <w:tc>
          <w:tcPr>
            <w:tcW w:w="1975" w:type="dxa"/>
            <w:vAlign w:val="bottom"/>
          </w:tcPr>
          <w:p w14:paraId="54F613D6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Z59.3</w:t>
            </w:r>
          </w:p>
        </w:tc>
        <w:tc>
          <w:tcPr>
            <w:tcW w:w="7375" w:type="dxa"/>
            <w:vAlign w:val="bottom"/>
          </w:tcPr>
          <w:p w14:paraId="7F63EED3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related to living in residential institution</w:t>
            </w:r>
          </w:p>
        </w:tc>
      </w:tr>
      <w:tr w:rsidR="000C2202" w14:paraId="10D0C17F" w14:textId="77777777" w:rsidTr="005C46A2">
        <w:tc>
          <w:tcPr>
            <w:tcW w:w="1975" w:type="dxa"/>
            <w:vAlign w:val="bottom"/>
          </w:tcPr>
          <w:p w14:paraId="7989D5B7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Z59.41</w:t>
            </w:r>
          </w:p>
        </w:tc>
        <w:tc>
          <w:tcPr>
            <w:tcW w:w="7375" w:type="dxa"/>
            <w:vAlign w:val="bottom"/>
          </w:tcPr>
          <w:p w14:paraId="37D8BCD3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Food insecurity</w:t>
            </w:r>
          </w:p>
        </w:tc>
      </w:tr>
      <w:tr w:rsidR="000C2202" w14:paraId="1BB0F9F4" w14:textId="77777777" w:rsidTr="005C46A2">
        <w:tc>
          <w:tcPr>
            <w:tcW w:w="1975" w:type="dxa"/>
            <w:vAlign w:val="bottom"/>
          </w:tcPr>
          <w:p w14:paraId="339BEC9F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Z59.48</w:t>
            </w:r>
          </w:p>
        </w:tc>
        <w:tc>
          <w:tcPr>
            <w:tcW w:w="7375" w:type="dxa"/>
            <w:vAlign w:val="bottom"/>
          </w:tcPr>
          <w:p w14:paraId="7FD14E2C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specified lack of adequate food</w:t>
            </w:r>
          </w:p>
        </w:tc>
      </w:tr>
      <w:tr w:rsidR="000C2202" w14:paraId="32149286" w14:textId="77777777" w:rsidTr="005C46A2">
        <w:tc>
          <w:tcPr>
            <w:tcW w:w="1975" w:type="dxa"/>
            <w:vAlign w:val="bottom"/>
          </w:tcPr>
          <w:p w14:paraId="6F71C4CD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Z59.5</w:t>
            </w:r>
          </w:p>
        </w:tc>
        <w:tc>
          <w:tcPr>
            <w:tcW w:w="7375" w:type="dxa"/>
            <w:vAlign w:val="bottom"/>
          </w:tcPr>
          <w:p w14:paraId="7A97F164" w14:textId="77777777" w:rsidR="000C2202" w:rsidRPr="0010240A" w:rsidRDefault="000C2202" w:rsidP="000C2202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Extreme poverty</w:t>
            </w:r>
          </w:p>
        </w:tc>
      </w:tr>
      <w:tr w:rsidR="00804C57" w14:paraId="112A2D7B" w14:textId="77777777" w:rsidTr="005C46A2">
        <w:tc>
          <w:tcPr>
            <w:tcW w:w="1975" w:type="dxa"/>
            <w:vAlign w:val="bottom"/>
          </w:tcPr>
          <w:p w14:paraId="5A45E8A2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Z59.6</w:t>
            </w:r>
          </w:p>
        </w:tc>
        <w:tc>
          <w:tcPr>
            <w:tcW w:w="7375" w:type="dxa"/>
            <w:vAlign w:val="bottom"/>
          </w:tcPr>
          <w:p w14:paraId="46FA7368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Low income</w:t>
            </w:r>
          </w:p>
        </w:tc>
      </w:tr>
      <w:tr w:rsidR="00804C57" w14:paraId="0D5B4BF9" w14:textId="77777777" w:rsidTr="005C46A2">
        <w:tc>
          <w:tcPr>
            <w:tcW w:w="1975" w:type="dxa"/>
            <w:vAlign w:val="bottom"/>
          </w:tcPr>
          <w:p w14:paraId="1A1F9337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Z59.7</w:t>
            </w:r>
          </w:p>
        </w:tc>
        <w:tc>
          <w:tcPr>
            <w:tcW w:w="7375" w:type="dxa"/>
            <w:vAlign w:val="bottom"/>
          </w:tcPr>
          <w:p w14:paraId="485F5C0D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Insufficient social insurance and welfare support</w:t>
            </w:r>
          </w:p>
        </w:tc>
      </w:tr>
      <w:tr w:rsidR="00804C57" w14:paraId="120AFAEF" w14:textId="77777777" w:rsidTr="005C46A2">
        <w:tc>
          <w:tcPr>
            <w:tcW w:w="1975" w:type="dxa"/>
            <w:vAlign w:val="bottom"/>
          </w:tcPr>
          <w:p w14:paraId="027E3C7E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Z59.811</w:t>
            </w:r>
          </w:p>
        </w:tc>
        <w:tc>
          <w:tcPr>
            <w:tcW w:w="7375" w:type="dxa"/>
            <w:vAlign w:val="bottom"/>
          </w:tcPr>
          <w:p w14:paraId="3FE3679E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Housing instability, housed, with risk of homelessness</w:t>
            </w:r>
          </w:p>
        </w:tc>
      </w:tr>
      <w:tr w:rsidR="00804C57" w14:paraId="7EEFF2BE" w14:textId="77777777" w:rsidTr="005C46A2">
        <w:tc>
          <w:tcPr>
            <w:tcW w:w="1975" w:type="dxa"/>
            <w:vAlign w:val="bottom"/>
          </w:tcPr>
          <w:p w14:paraId="4A4967D5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Z59.812</w:t>
            </w:r>
          </w:p>
        </w:tc>
        <w:tc>
          <w:tcPr>
            <w:tcW w:w="7375" w:type="dxa"/>
            <w:vAlign w:val="bottom"/>
          </w:tcPr>
          <w:p w14:paraId="7D213B61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Housing instability, housed, homelessness in past 12 months</w:t>
            </w:r>
          </w:p>
        </w:tc>
      </w:tr>
      <w:tr w:rsidR="00804C57" w14:paraId="4FB9D828" w14:textId="77777777" w:rsidTr="005C46A2">
        <w:tc>
          <w:tcPr>
            <w:tcW w:w="1975" w:type="dxa"/>
            <w:vAlign w:val="bottom"/>
          </w:tcPr>
          <w:p w14:paraId="564062A0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Z59.819</w:t>
            </w:r>
          </w:p>
        </w:tc>
        <w:tc>
          <w:tcPr>
            <w:tcW w:w="7375" w:type="dxa"/>
            <w:vAlign w:val="bottom"/>
          </w:tcPr>
          <w:p w14:paraId="7F147AD9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Housing instability, housed unspecified</w:t>
            </w:r>
          </w:p>
        </w:tc>
      </w:tr>
      <w:tr w:rsidR="00804C57" w14:paraId="4B3DFD99" w14:textId="77777777" w:rsidTr="005C46A2">
        <w:tc>
          <w:tcPr>
            <w:tcW w:w="1975" w:type="dxa"/>
            <w:vAlign w:val="bottom"/>
          </w:tcPr>
          <w:p w14:paraId="27A66427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Z59.89</w:t>
            </w:r>
          </w:p>
        </w:tc>
        <w:tc>
          <w:tcPr>
            <w:tcW w:w="7375" w:type="dxa"/>
            <w:vAlign w:val="bottom"/>
          </w:tcPr>
          <w:p w14:paraId="355CFC0B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problems related to housing and economic circumstances</w:t>
            </w:r>
          </w:p>
        </w:tc>
      </w:tr>
      <w:tr w:rsidR="00804C57" w14:paraId="1E612042" w14:textId="77777777" w:rsidTr="005C46A2">
        <w:tc>
          <w:tcPr>
            <w:tcW w:w="1975" w:type="dxa"/>
            <w:vAlign w:val="bottom"/>
          </w:tcPr>
          <w:p w14:paraId="2436BAFD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Z59.9</w:t>
            </w:r>
          </w:p>
        </w:tc>
        <w:tc>
          <w:tcPr>
            <w:tcW w:w="7375" w:type="dxa"/>
            <w:vAlign w:val="bottom"/>
          </w:tcPr>
          <w:p w14:paraId="62B03EAB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 related to housing and economic circumstances, unspecified</w:t>
            </w:r>
          </w:p>
        </w:tc>
      </w:tr>
      <w:tr w:rsidR="00804C57" w14:paraId="434772CC" w14:textId="77777777" w:rsidTr="005C46A2">
        <w:tc>
          <w:tcPr>
            <w:tcW w:w="1975" w:type="dxa"/>
            <w:vAlign w:val="bottom"/>
          </w:tcPr>
          <w:p w14:paraId="0F1F3A4E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Z60.0</w:t>
            </w:r>
          </w:p>
        </w:tc>
        <w:tc>
          <w:tcPr>
            <w:tcW w:w="7375" w:type="dxa"/>
            <w:vAlign w:val="bottom"/>
          </w:tcPr>
          <w:p w14:paraId="3C0C69E6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of adjustment to life-cycle transitions</w:t>
            </w:r>
          </w:p>
        </w:tc>
      </w:tr>
      <w:tr w:rsidR="00804C57" w14:paraId="2E0169D7" w14:textId="77777777" w:rsidTr="005C46A2">
        <w:tc>
          <w:tcPr>
            <w:tcW w:w="1975" w:type="dxa"/>
            <w:vAlign w:val="bottom"/>
          </w:tcPr>
          <w:p w14:paraId="270BD893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Z60.2</w:t>
            </w:r>
          </w:p>
        </w:tc>
        <w:tc>
          <w:tcPr>
            <w:tcW w:w="7375" w:type="dxa"/>
            <w:vAlign w:val="bottom"/>
          </w:tcPr>
          <w:p w14:paraId="0C80386D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related to living alone</w:t>
            </w:r>
          </w:p>
        </w:tc>
      </w:tr>
      <w:tr w:rsidR="00804C57" w14:paraId="3894A0B2" w14:textId="77777777" w:rsidTr="005C46A2">
        <w:tc>
          <w:tcPr>
            <w:tcW w:w="1975" w:type="dxa"/>
            <w:vAlign w:val="bottom"/>
          </w:tcPr>
          <w:p w14:paraId="07463872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Z60.3</w:t>
            </w:r>
          </w:p>
        </w:tc>
        <w:tc>
          <w:tcPr>
            <w:tcW w:w="7375" w:type="dxa"/>
            <w:vAlign w:val="bottom"/>
          </w:tcPr>
          <w:p w14:paraId="2BF03100" w14:textId="77777777" w:rsidR="00804C57" w:rsidRPr="0010240A" w:rsidRDefault="00804C57" w:rsidP="00804C57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Acculturation difficulty</w:t>
            </w:r>
          </w:p>
        </w:tc>
      </w:tr>
      <w:tr w:rsidR="0096730E" w14:paraId="1C2FC52D" w14:textId="77777777" w:rsidTr="005C46A2">
        <w:tc>
          <w:tcPr>
            <w:tcW w:w="1975" w:type="dxa"/>
            <w:vAlign w:val="bottom"/>
          </w:tcPr>
          <w:p w14:paraId="38E5A262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Z60.4</w:t>
            </w:r>
          </w:p>
        </w:tc>
        <w:tc>
          <w:tcPr>
            <w:tcW w:w="7375" w:type="dxa"/>
            <w:vAlign w:val="bottom"/>
          </w:tcPr>
          <w:p w14:paraId="5C935BA6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Social exclusion and rejection</w:t>
            </w:r>
          </w:p>
        </w:tc>
      </w:tr>
      <w:tr w:rsidR="0096730E" w14:paraId="0EF37694" w14:textId="77777777" w:rsidTr="005C46A2">
        <w:tc>
          <w:tcPr>
            <w:tcW w:w="1975" w:type="dxa"/>
            <w:vAlign w:val="bottom"/>
          </w:tcPr>
          <w:p w14:paraId="6FAC08F7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Z60.5</w:t>
            </w:r>
          </w:p>
        </w:tc>
        <w:tc>
          <w:tcPr>
            <w:tcW w:w="7375" w:type="dxa"/>
            <w:vAlign w:val="bottom"/>
          </w:tcPr>
          <w:p w14:paraId="35E0DFB8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Target of (perceived) adverse discrimination and persecution</w:t>
            </w:r>
          </w:p>
        </w:tc>
      </w:tr>
      <w:tr w:rsidR="0096730E" w14:paraId="40D8F4AC" w14:textId="77777777" w:rsidTr="005C46A2">
        <w:tc>
          <w:tcPr>
            <w:tcW w:w="1975" w:type="dxa"/>
            <w:vAlign w:val="bottom"/>
          </w:tcPr>
          <w:p w14:paraId="2D18D259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Z60.8</w:t>
            </w:r>
          </w:p>
        </w:tc>
        <w:tc>
          <w:tcPr>
            <w:tcW w:w="7375" w:type="dxa"/>
            <w:vAlign w:val="bottom"/>
          </w:tcPr>
          <w:p w14:paraId="2C4A7E38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problems related to social environment</w:t>
            </w:r>
          </w:p>
        </w:tc>
      </w:tr>
      <w:tr w:rsidR="0096730E" w14:paraId="21B72E8C" w14:textId="77777777" w:rsidTr="005C46A2">
        <w:tc>
          <w:tcPr>
            <w:tcW w:w="1975" w:type="dxa"/>
            <w:vAlign w:val="bottom"/>
          </w:tcPr>
          <w:p w14:paraId="5E2F4B84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Z60.9</w:t>
            </w:r>
          </w:p>
        </w:tc>
        <w:tc>
          <w:tcPr>
            <w:tcW w:w="7375" w:type="dxa"/>
            <w:vAlign w:val="bottom"/>
          </w:tcPr>
          <w:p w14:paraId="5770E968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 related to social environment, unspecified</w:t>
            </w:r>
          </w:p>
        </w:tc>
      </w:tr>
      <w:tr w:rsidR="0096730E" w14:paraId="6F0E40DC" w14:textId="77777777" w:rsidTr="005C46A2">
        <w:tc>
          <w:tcPr>
            <w:tcW w:w="1975" w:type="dxa"/>
            <w:vAlign w:val="bottom"/>
          </w:tcPr>
          <w:p w14:paraId="0B817CB1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Z62.0</w:t>
            </w:r>
          </w:p>
        </w:tc>
        <w:tc>
          <w:tcPr>
            <w:tcW w:w="7375" w:type="dxa"/>
            <w:vAlign w:val="bottom"/>
          </w:tcPr>
          <w:p w14:paraId="01993EE3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Inadequate parental supervision and control</w:t>
            </w:r>
          </w:p>
        </w:tc>
      </w:tr>
      <w:tr w:rsidR="0096730E" w14:paraId="7DD97D2B" w14:textId="77777777" w:rsidTr="005C46A2">
        <w:tc>
          <w:tcPr>
            <w:tcW w:w="1975" w:type="dxa"/>
            <w:vAlign w:val="bottom"/>
          </w:tcPr>
          <w:p w14:paraId="10DB332F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Z62.1</w:t>
            </w:r>
          </w:p>
        </w:tc>
        <w:tc>
          <w:tcPr>
            <w:tcW w:w="7375" w:type="dxa"/>
            <w:vAlign w:val="bottom"/>
          </w:tcPr>
          <w:p w14:paraId="44474972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Parental overprotection</w:t>
            </w:r>
          </w:p>
        </w:tc>
      </w:tr>
      <w:tr w:rsidR="0096730E" w14:paraId="144E70DF" w14:textId="77777777" w:rsidTr="005C46A2">
        <w:tc>
          <w:tcPr>
            <w:tcW w:w="1975" w:type="dxa"/>
            <w:vAlign w:val="bottom"/>
          </w:tcPr>
          <w:p w14:paraId="1BA3C3E6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Z62.21</w:t>
            </w:r>
          </w:p>
        </w:tc>
        <w:tc>
          <w:tcPr>
            <w:tcW w:w="7375" w:type="dxa"/>
            <w:vAlign w:val="bottom"/>
          </w:tcPr>
          <w:p w14:paraId="749F09F8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Child in welfare custody</w:t>
            </w:r>
          </w:p>
        </w:tc>
      </w:tr>
      <w:tr w:rsidR="0096730E" w14:paraId="138F5C58" w14:textId="77777777" w:rsidTr="005C46A2">
        <w:tc>
          <w:tcPr>
            <w:tcW w:w="1975" w:type="dxa"/>
            <w:vAlign w:val="bottom"/>
          </w:tcPr>
          <w:p w14:paraId="204CE591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Z62.22</w:t>
            </w:r>
          </w:p>
        </w:tc>
        <w:tc>
          <w:tcPr>
            <w:tcW w:w="7375" w:type="dxa"/>
            <w:vAlign w:val="bottom"/>
          </w:tcPr>
          <w:p w14:paraId="410FBB40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Institutional upbringing</w:t>
            </w:r>
          </w:p>
        </w:tc>
      </w:tr>
      <w:tr w:rsidR="0096730E" w14:paraId="5D1969FC" w14:textId="77777777" w:rsidTr="005C46A2">
        <w:tc>
          <w:tcPr>
            <w:tcW w:w="1975" w:type="dxa"/>
            <w:vAlign w:val="bottom"/>
          </w:tcPr>
          <w:p w14:paraId="7DD66A7D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Z62.29</w:t>
            </w:r>
          </w:p>
        </w:tc>
        <w:tc>
          <w:tcPr>
            <w:tcW w:w="7375" w:type="dxa"/>
            <w:vAlign w:val="bottom"/>
          </w:tcPr>
          <w:p w14:paraId="25C04B67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upbringing away from parents</w:t>
            </w:r>
          </w:p>
        </w:tc>
      </w:tr>
      <w:tr w:rsidR="0096730E" w14:paraId="4C17E2F9" w14:textId="77777777" w:rsidTr="005C46A2">
        <w:tc>
          <w:tcPr>
            <w:tcW w:w="1975" w:type="dxa"/>
            <w:vAlign w:val="bottom"/>
          </w:tcPr>
          <w:p w14:paraId="3303D1E6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Z62.3</w:t>
            </w:r>
          </w:p>
        </w:tc>
        <w:tc>
          <w:tcPr>
            <w:tcW w:w="7375" w:type="dxa"/>
            <w:vAlign w:val="bottom"/>
          </w:tcPr>
          <w:p w14:paraId="349826DE" w14:textId="77777777" w:rsidR="0096730E" w:rsidRPr="0010240A" w:rsidRDefault="0096730E" w:rsidP="0096730E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Hostility towards and scapegoating of child</w:t>
            </w:r>
          </w:p>
        </w:tc>
      </w:tr>
      <w:tr w:rsidR="004A4EEC" w14:paraId="2791B84B" w14:textId="77777777" w:rsidTr="005C46A2">
        <w:tc>
          <w:tcPr>
            <w:tcW w:w="1975" w:type="dxa"/>
            <w:vAlign w:val="bottom"/>
          </w:tcPr>
          <w:p w14:paraId="4B6B3982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Z62.6</w:t>
            </w:r>
          </w:p>
        </w:tc>
        <w:tc>
          <w:tcPr>
            <w:tcW w:w="7375" w:type="dxa"/>
            <w:vAlign w:val="bottom"/>
          </w:tcPr>
          <w:p w14:paraId="6B89FBE7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Inappropriate (excessive) parental pressure</w:t>
            </w:r>
          </w:p>
        </w:tc>
      </w:tr>
      <w:tr w:rsidR="004A4EEC" w14:paraId="623AC6BA" w14:textId="77777777" w:rsidTr="005C46A2">
        <w:tc>
          <w:tcPr>
            <w:tcW w:w="1975" w:type="dxa"/>
            <w:vAlign w:val="bottom"/>
          </w:tcPr>
          <w:p w14:paraId="1C57D3F7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Z62.810</w:t>
            </w:r>
          </w:p>
        </w:tc>
        <w:tc>
          <w:tcPr>
            <w:tcW w:w="7375" w:type="dxa"/>
            <w:vAlign w:val="bottom"/>
          </w:tcPr>
          <w:p w14:paraId="706B5F7A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Personal history of physical and sexual abuse in childhood</w:t>
            </w:r>
          </w:p>
        </w:tc>
      </w:tr>
      <w:tr w:rsidR="004A4EEC" w14:paraId="52F84221" w14:textId="77777777" w:rsidTr="005C46A2">
        <w:tc>
          <w:tcPr>
            <w:tcW w:w="1975" w:type="dxa"/>
            <w:vAlign w:val="bottom"/>
          </w:tcPr>
          <w:p w14:paraId="03E6ADB5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lastRenderedPageBreak/>
              <w:t>Z62.811</w:t>
            </w:r>
          </w:p>
        </w:tc>
        <w:tc>
          <w:tcPr>
            <w:tcW w:w="7375" w:type="dxa"/>
            <w:vAlign w:val="bottom"/>
          </w:tcPr>
          <w:p w14:paraId="43A2ADF4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Personal history of psychological abuse in childhood</w:t>
            </w:r>
          </w:p>
        </w:tc>
      </w:tr>
      <w:tr w:rsidR="004A4EEC" w14:paraId="10C2015B" w14:textId="77777777" w:rsidTr="005C46A2">
        <w:tc>
          <w:tcPr>
            <w:tcW w:w="1975" w:type="dxa"/>
            <w:vAlign w:val="bottom"/>
          </w:tcPr>
          <w:p w14:paraId="190DD9B0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Z62.812</w:t>
            </w:r>
          </w:p>
        </w:tc>
        <w:tc>
          <w:tcPr>
            <w:tcW w:w="7375" w:type="dxa"/>
            <w:vAlign w:val="bottom"/>
          </w:tcPr>
          <w:p w14:paraId="4364E56B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Personal history of neglect in childhood</w:t>
            </w:r>
          </w:p>
        </w:tc>
      </w:tr>
      <w:tr w:rsidR="004A4EEC" w14:paraId="68570C7A" w14:textId="77777777" w:rsidTr="005C46A2">
        <w:tc>
          <w:tcPr>
            <w:tcW w:w="1975" w:type="dxa"/>
            <w:vAlign w:val="bottom"/>
          </w:tcPr>
          <w:p w14:paraId="7DBABE78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Z62.813</w:t>
            </w:r>
          </w:p>
        </w:tc>
        <w:tc>
          <w:tcPr>
            <w:tcW w:w="7375" w:type="dxa"/>
            <w:vAlign w:val="bottom"/>
          </w:tcPr>
          <w:p w14:paraId="002A0D90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Personal history of forced labor or sexual exploitation in childhood</w:t>
            </w:r>
          </w:p>
        </w:tc>
      </w:tr>
      <w:tr w:rsidR="004A4EEC" w14:paraId="7BA4D66B" w14:textId="77777777" w:rsidTr="005C46A2">
        <w:tc>
          <w:tcPr>
            <w:tcW w:w="1975" w:type="dxa"/>
            <w:vAlign w:val="bottom"/>
          </w:tcPr>
          <w:p w14:paraId="6E8682E1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Z62.819</w:t>
            </w:r>
          </w:p>
        </w:tc>
        <w:tc>
          <w:tcPr>
            <w:tcW w:w="7375" w:type="dxa"/>
            <w:vAlign w:val="bottom"/>
          </w:tcPr>
          <w:p w14:paraId="3957E2CE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Personal history of unspecified abuse in childhood</w:t>
            </w:r>
          </w:p>
        </w:tc>
      </w:tr>
      <w:tr w:rsidR="004A4EEC" w14:paraId="6A7B2B31" w14:textId="77777777" w:rsidTr="005C46A2">
        <w:tc>
          <w:tcPr>
            <w:tcW w:w="1975" w:type="dxa"/>
            <w:vAlign w:val="bottom"/>
          </w:tcPr>
          <w:p w14:paraId="7DC2C20D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Z62.820</w:t>
            </w:r>
          </w:p>
        </w:tc>
        <w:tc>
          <w:tcPr>
            <w:tcW w:w="7375" w:type="dxa"/>
            <w:vAlign w:val="bottom"/>
          </w:tcPr>
          <w:p w14:paraId="339B5E3D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Parent-biological child conflict</w:t>
            </w:r>
          </w:p>
        </w:tc>
      </w:tr>
      <w:tr w:rsidR="004A4EEC" w14:paraId="07530312" w14:textId="77777777" w:rsidTr="005C46A2">
        <w:tc>
          <w:tcPr>
            <w:tcW w:w="1975" w:type="dxa"/>
            <w:vAlign w:val="bottom"/>
          </w:tcPr>
          <w:p w14:paraId="1234D942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Z62.821</w:t>
            </w:r>
          </w:p>
        </w:tc>
        <w:tc>
          <w:tcPr>
            <w:tcW w:w="7375" w:type="dxa"/>
            <w:vAlign w:val="bottom"/>
          </w:tcPr>
          <w:p w14:paraId="107F8661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Parent-adopted child conflict</w:t>
            </w:r>
          </w:p>
        </w:tc>
      </w:tr>
      <w:tr w:rsidR="004A4EEC" w14:paraId="7AE19B12" w14:textId="77777777" w:rsidTr="005C46A2">
        <w:tc>
          <w:tcPr>
            <w:tcW w:w="1975" w:type="dxa"/>
            <w:vAlign w:val="bottom"/>
          </w:tcPr>
          <w:p w14:paraId="16A97620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Z62.822</w:t>
            </w:r>
          </w:p>
        </w:tc>
        <w:tc>
          <w:tcPr>
            <w:tcW w:w="7375" w:type="dxa"/>
            <w:vAlign w:val="bottom"/>
          </w:tcPr>
          <w:p w14:paraId="7E256005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Parent-foster child conflict</w:t>
            </w:r>
          </w:p>
        </w:tc>
      </w:tr>
      <w:tr w:rsidR="004A4EEC" w14:paraId="3654E014" w14:textId="77777777" w:rsidTr="005C46A2">
        <w:tc>
          <w:tcPr>
            <w:tcW w:w="1975" w:type="dxa"/>
            <w:vAlign w:val="bottom"/>
          </w:tcPr>
          <w:p w14:paraId="3C06FA19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Z62.890</w:t>
            </w:r>
          </w:p>
        </w:tc>
        <w:tc>
          <w:tcPr>
            <w:tcW w:w="7375" w:type="dxa"/>
            <w:vAlign w:val="bottom"/>
          </w:tcPr>
          <w:p w14:paraId="72B574F5" w14:textId="77777777" w:rsidR="004A4EEC" w:rsidRPr="0010240A" w:rsidRDefault="004A4EEC" w:rsidP="004A4EEC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Parent-child estrangement NEC</w:t>
            </w:r>
          </w:p>
        </w:tc>
      </w:tr>
      <w:tr w:rsidR="00A30A49" w14:paraId="302648F7" w14:textId="77777777" w:rsidTr="005C46A2">
        <w:tc>
          <w:tcPr>
            <w:tcW w:w="1975" w:type="dxa"/>
            <w:vAlign w:val="bottom"/>
          </w:tcPr>
          <w:p w14:paraId="71252984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Z62.891</w:t>
            </w:r>
          </w:p>
        </w:tc>
        <w:tc>
          <w:tcPr>
            <w:tcW w:w="7375" w:type="dxa"/>
            <w:vAlign w:val="bottom"/>
          </w:tcPr>
          <w:p w14:paraId="39B6AD62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Sibling rivalry</w:t>
            </w:r>
          </w:p>
        </w:tc>
      </w:tr>
      <w:tr w:rsidR="00A30A49" w14:paraId="519DEADE" w14:textId="77777777" w:rsidTr="005C46A2">
        <w:tc>
          <w:tcPr>
            <w:tcW w:w="1975" w:type="dxa"/>
            <w:vAlign w:val="bottom"/>
          </w:tcPr>
          <w:p w14:paraId="47CA06B1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Z62.898</w:t>
            </w:r>
          </w:p>
        </w:tc>
        <w:tc>
          <w:tcPr>
            <w:tcW w:w="7375" w:type="dxa"/>
            <w:vAlign w:val="bottom"/>
          </w:tcPr>
          <w:p w14:paraId="2C6FA1C6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specified problems related to upbringing</w:t>
            </w:r>
          </w:p>
        </w:tc>
      </w:tr>
      <w:tr w:rsidR="00A30A49" w14:paraId="48B440C4" w14:textId="77777777" w:rsidTr="005C46A2">
        <w:tc>
          <w:tcPr>
            <w:tcW w:w="1975" w:type="dxa"/>
            <w:vAlign w:val="bottom"/>
          </w:tcPr>
          <w:p w14:paraId="32481A7F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Z62.9</w:t>
            </w:r>
          </w:p>
        </w:tc>
        <w:tc>
          <w:tcPr>
            <w:tcW w:w="7375" w:type="dxa"/>
            <w:vAlign w:val="bottom"/>
          </w:tcPr>
          <w:p w14:paraId="132D376E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 related to upbringing, unspecified</w:t>
            </w:r>
          </w:p>
        </w:tc>
      </w:tr>
      <w:tr w:rsidR="00A30A49" w14:paraId="13FEEC37" w14:textId="77777777" w:rsidTr="005C46A2">
        <w:tc>
          <w:tcPr>
            <w:tcW w:w="1975" w:type="dxa"/>
            <w:vAlign w:val="bottom"/>
          </w:tcPr>
          <w:p w14:paraId="462575D2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Z63.0</w:t>
            </w:r>
          </w:p>
        </w:tc>
        <w:tc>
          <w:tcPr>
            <w:tcW w:w="7375" w:type="dxa"/>
            <w:vAlign w:val="bottom"/>
          </w:tcPr>
          <w:p w14:paraId="2625D23B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in relationship with spouse or partner</w:t>
            </w:r>
          </w:p>
        </w:tc>
      </w:tr>
      <w:tr w:rsidR="00A30A49" w14:paraId="3A3DDB36" w14:textId="77777777" w:rsidTr="005C46A2">
        <w:tc>
          <w:tcPr>
            <w:tcW w:w="1975" w:type="dxa"/>
            <w:vAlign w:val="bottom"/>
          </w:tcPr>
          <w:p w14:paraId="35B8B819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Z63.1</w:t>
            </w:r>
          </w:p>
        </w:tc>
        <w:tc>
          <w:tcPr>
            <w:tcW w:w="7375" w:type="dxa"/>
            <w:vAlign w:val="bottom"/>
          </w:tcPr>
          <w:p w14:paraId="0A7B60D1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in relationship with in-laws</w:t>
            </w:r>
          </w:p>
        </w:tc>
      </w:tr>
      <w:tr w:rsidR="00A30A49" w14:paraId="7BF5931B" w14:textId="77777777" w:rsidTr="005C46A2">
        <w:tc>
          <w:tcPr>
            <w:tcW w:w="1975" w:type="dxa"/>
            <w:vAlign w:val="bottom"/>
          </w:tcPr>
          <w:p w14:paraId="720F83AD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Z63.31</w:t>
            </w:r>
          </w:p>
        </w:tc>
        <w:tc>
          <w:tcPr>
            <w:tcW w:w="7375" w:type="dxa"/>
            <w:vAlign w:val="bottom"/>
          </w:tcPr>
          <w:p w14:paraId="583B749D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Absence of family member due to military deployment</w:t>
            </w:r>
          </w:p>
        </w:tc>
      </w:tr>
      <w:tr w:rsidR="00A30A49" w14:paraId="090B5A81" w14:textId="77777777" w:rsidTr="005C46A2">
        <w:tc>
          <w:tcPr>
            <w:tcW w:w="1975" w:type="dxa"/>
            <w:vAlign w:val="bottom"/>
          </w:tcPr>
          <w:p w14:paraId="17197E7A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Z63.32</w:t>
            </w:r>
          </w:p>
        </w:tc>
        <w:tc>
          <w:tcPr>
            <w:tcW w:w="7375" w:type="dxa"/>
            <w:vAlign w:val="bottom"/>
          </w:tcPr>
          <w:p w14:paraId="4815D7FA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absence of family member</w:t>
            </w:r>
          </w:p>
        </w:tc>
      </w:tr>
      <w:tr w:rsidR="00A30A49" w14:paraId="24899F78" w14:textId="77777777" w:rsidTr="005C46A2">
        <w:tc>
          <w:tcPr>
            <w:tcW w:w="1975" w:type="dxa"/>
            <w:vAlign w:val="bottom"/>
          </w:tcPr>
          <w:p w14:paraId="139BC1AF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Z63.4</w:t>
            </w:r>
          </w:p>
        </w:tc>
        <w:tc>
          <w:tcPr>
            <w:tcW w:w="7375" w:type="dxa"/>
            <w:vAlign w:val="bottom"/>
          </w:tcPr>
          <w:p w14:paraId="5962209A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Disappearance and death of family member</w:t>
            </w:r>
          </w:p>
        </w:tc>
      </w:tr>
      <w:tr w:rsidR="00A30A49" w14:paraId="56A6F861" w14:textId="77777777" w:rsidTr="005C46A2">
        <w:tc>
          <w:tcPr>
            <w:tcW w:w="1975" w:type="dxa"/>
            <w:vAlign w:val="bottom"/>
          </w:tcPr>
          <w:p w14:paraId="4EB78B2B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Z63.5</w:t>
            </w:r>
          </w:p>
        </w:tc>
        <w:tc>
          <w:tcPr>
            <w:tcW w:w="7375" w:type="dxa"/>
            <w:vAlign w:val="bottom"/>
          </w:tcPr>
          <w:p w14:paraId="7262E2E2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Disruption of family by separation and divorce</w:t>
            </w:r>
          </w:p>
        </w:tc>
      </w:tr>
      <w:tr w:rsidR="00A30A49" w14:paraId="4D035553" w14:textId="77777777" w:rsidTr="005C46A2">
        <w:tc>
          <w:tcPr>
            <w:tcW w:w="1975" w:type="dxa"/>
            <w:vAlign w:val="bottom"/>
          </w:tcPr>
          <w:p w14:paraId="5E9379E0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Z63.6</w:t>
            </w:r>
          </w:p>
        </w:tc>
        <w:tc>
          <w:tcPr>
            <w:tcW w:w="7375" w:type="dxa"/>
            <w:vAlign w:val="bottom"/>
          </w:tcPr>
          <w:p w14:paraId="5AB78201" w14:textId="77777777" w:rsidR="00A30A49" w:rsidRPr="0010240A" w:rsidRDefault="00A30A49" w:rsidP="00A30A49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Dependent relative needing care at home</w:t>
            </w:r>
          </w:p>
        </w:tc>
      </w:tr>
      <w:tr w:rsidR="00883121" w14:paraId="6F7B6804" w14:textId="77777777" w:rsidTr="005C46A2">
        <w:tc>
          <w:tcPr>
            <w:tcW w:w="1975" w:type="dxa"/>
            <w:vAlign w:val="bottom"/>
          </w:tcPr>
          <w:p w14:paraId="13ED3FC0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Z63.71</w:t>
            </w:r>
          </w:p>
        </w:tc>
        <w:tc>
          <w:tcPr>
            <w:tcW w:w="7375" w:type="dxa"/>
            <w:vAlign w:val="bottom"/>
          </w:tcPr>
          <w:p w14:paraId="0FB36020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Stress on family due to return of family member from military deployment</w:t>
            </w:r>
          </w:p>
        </w:tc>
      </w:tr>
      <w:tr w:rsidR="00883121" w14:paraId="08CC8F30" w14:textId="77777777" w:rsidTr="005C46A2">
        <w:tc>
          <w:tcPr>
            <w:tcW w:w="1975" w:type="dxa"/>
            <w:vAlign w:val="bottom"/>
          </w:tcPr>
          <w:p w14:paraId="6C524ABA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Z63.72</w:t>
            </w:r>
          </w:p>
        </w:tc>
        <w:tc>
          <w:tcPr>
            <w:tcW w:w="7375" w:type="dxa"/>
            <w:vAlign w:val="bottom"/>
          </w:tcPr>
          <w:p w14:paraId="2C09A35A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Alcoholism and drug addiction in family</w:t>
            </w:r>
          </w:p>
        </w:tc>
      </w:tr>
      <w:tr w:rsidR="00883121" w14:paraId="2D38EBBD" w14:textId="77777777" w:rsidTr="005C46A2">
        <w:tc>
          <w:tcPr>
            <w:tcW w:w="1975" w:type="dxa"/>
            <w:vAlign w:val="bottom"/>
          </w:tcPr>
          <w:p w14:paraId="2A9DCF99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Z63.79</w:t>
            </w:r>
          </w:p>
        </w:tc>
        <w:tc>
          <w:tcPr>
            <w:tcW w:w="7375" w:type="dxa"/>
            <w:vAlign w:val="bottom"/>
          </w:tcPr>
          <w:p w14:paraId="0331EC0A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stressful life events affecting family and household</w:t>
            </w:r>
          </w:p>
        </w:tc>
      </w:tr>
      <w:tr w:rsidR="00883121" w14:paraId="06342666" w14:textId="77777777" w:rsidTr="005C46A2">
        <w:tc>
          <w:tcPr>
            <w:tcW w:w="1975" w:type="dxa"/>
            <w:vAlign w:val="bottom"/>
          </w:tcPr>
          <w:p w14:paraId="7BB87CAA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Z63.8</w:t>
            </w:r>
          </w:p>
        </w:tc>
        <w:tc>
          <w:tcPr>
            <w:tcW w:w="7375" w:type="dxa"/>
            <w:vAlign w:val="bottom"/>
          </w:tcPr>
          <w:p w14:paraId="6F936FC7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specified problems related to primary support group</w:t>
            </w:r>
          </w:p>
        </w:tc>
      </w:tr>
      <w:tr w:rsidR="00883121" w14:paraId="24045B68" w14:textId="77777777" w:rsidTr="005C46A2">
        <w:tc>
          <w:tcPr>
            <w:tcW w:w="1975" w:type="dxa"/>
            <w:vAlign w:val="bottom"/>
          </w:tcPr>
          <w:p w14:paraId="19B1C956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Z63.9</w:t>
            </w:r>
          </w:p>
        </w:tc>
        <w:tc>
          <w:tcPr>
            <w:tcW w:w="7375" w:type="dxa"/>
            <w:vAlign w:val="bottom"/>
          </w:tcPr>
          <w:p w14:paraId="54859725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 related to primary support group, unspecified</w:t>
            </w:r>
          </w:p>
        </w:tc>
      </w:tr>
      <w:tr w:rsidR="00883121" w14:paraId="61BC2668" w14:textId="77777777" w:rsidTr="005C46A2">
        <w:tc>
          <w:tcPr>
            <w:tcW w:w="1975" w:type="dxa"/>
            <w:vAlign w:val="bottom"/>
          </w:tcPr>
          <w:p w14:paraId="56336D03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Z64.0</w:t>
            </w:r>
          </w:p>
        </w:tc>
        <w:tc>
          <w:tcPr>
            <w:tcW w:w="7375" w:type="dxa"/>
            <w:vAlign w:val="bottom"/>
          </w:tcPr>
          <w:p w14:paraId="0DE9E9D4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related to unwanted pregnancy</w:t>
            </w:r>
          </w:p>
        </w:tc>
      </w:tr>
      <w:tr w:rsidR="00883121" w14:paraId="75378730" w14:textId="77777777" w:rsidTr="005C46A2">
        <w:tc>
          <w:tcPr>
            <w:tcW w:w="1975" w:type="dxa"/>
            <w:vAlign w:val="bottom"/>
          </w:tcPr>
          <w:p w14:paraId="0A1A4D0F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Z64.1</w:t>
            </w:r>
          </w:p>
        </w:tc>
        <w:tc>
          <w:tcPr>
            <w:tcW w:w="7375" w:type="dxa"/>
            <w:vAlign w:val="bottom"/>
          </w:tcPr>
          <w:p w14:paraId="2E0AF3CB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related to multiparity</w:t>
            </w:r>
          </w:p>
        </w:tc>
      </w:tr>
      <w:tr w:rsidR="00883121" w14:paraId="00495BC0" w14:textId="77777777" w:rsidTr="005C46A2">
        <w:tc>
          <w:tcPr>
            <w:tcW w:w="1975" w:type="dxa"/>
            <w:vAlign w:val="bottom"/>
          </w:tcPr>
          <w:p w14:paraId="6E4A3179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Z64.4</w:t>
            </w:r>
          </w:p>
        </w:tc>
        <w:tc>
          <w:tcPr>
            <w:tcW w:w="7375" w:type="dxa"/>
            <w:vAlign w:val="bottom"/>
          </w:tcPr>
          <w:p w14:paraId="2F58E4AC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Discord with counselors</w:t>
            </w:r>
          </w:p>
        </w:tc>
      </w:tr>
      <w:tr w:rsidR="00883121" w14:paraId="451FA515" w14:textId="77777777" w:rsidTr="005C46A2">
        <w:tc>
          <w:tcPr>
            <w:tcW w:w="1975" w:type="dxa"/>
            <w:vAlign w:val="bottom"/>
          </w:tcPr>
          <w:p w14:paraId="1951903F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Z65.0</w:t>
            </w:r>
          </w:p>
        </w:tc>
        <w:tc>
          <w:tcPr>
            <w:tcW w:w="7375" w:type="dxa"/>
            <w:vAlign w:val="bottom"/>
          </w:tcPr>
          <w:p w14:paraId="69177CE7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Conviction in civil and criminal proceedings without imprisonment</w:t>
            </w:r>
          </w:p>
        </w:tc>
      </w:tr>
      <w:tr w:rsidR="00883121" w14:paraId="36064F0B" w14:textId="77777777" w:rsidTr="005C46A2">
        <w:tc>
          <w:tcPr>
            <w:tcW w:w="1975" w:type="dxa"/>
            <w:vAlign w:val="bottom"/>
          </w:tcPr>
          <w:p w14:paraId="6A0CE9A6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Z65.1</w:t>
            </w:r>
          </w:p>
        </w:tc>
        <w:tc>
          <w:tcPr>
            <w:tcW w:w="7375" w:type="dxa"/>
            <w:vAlign w:val="bottom"/>
          </w:tcPr>
          <w:p w14:paraId="0C6C690A" w14:textId="77777777" w:rsidR="00883121" w:rsidRPr="0010240A" w:rsidRDefault="00883121" w:rsidP="00883121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Imprisonment and other incarceration</w:t>
            </w:r>
          </w:p>
        </w:tc>
      </w:tr>
      <w:tr w:rsidR="00252CDF" w14:paraId="3924EB9D" w14:textId="77777777" w:rsidTr="005C46A2">
        <w:tc>
          <w:tcPr>
            <w:tcW w:w="1975" w:type="dxa"/>
            <w:vAlign w:val="bottom"/>
          </w:tcPr>
          <w:p w14:paraId="2B132B7E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Z65.2</w:t>
            </w:r>
          </w:p>
        </w:tc>
        <w:tc>
          <w:tcPr>
            <w:tcW w:w="7375" w:type="dxa"/>
            <w:vAlign w:val="bottom"/>
          </w:tcPr>
          <w:p w14:paraId="19785A17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related to release from prison</w:t>
            </w:r>
          </w:p>
        </w:tc>
      </w:tr>
      <w:tr w:rsidR="00252CDF" w14:paraId="03C5904B" w14:textId="77777777" w:rsidTr="005C46A2">
        <w:tc>
          <w:tcPr>
            <w:tcW w:w="1975" w:type="dxa"/>
            <w:vAlign w:val="bottom"/>
          </w:tcPr>
          <w:p w14:paraId="586FB5E8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Z65.3</w:t>
            </w:r>
          </w:p>
        </w:tc>
        <w:tc>
          <w:tcPr>
            <w:tcW w:w="7375" w:type="dxa"/>
            <w:vAlign w:val="bottom"/>
          </w:tcPr>
          <w:p w14:paraId="50A2773F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Problems related to other legal circumstances</w:t>
            </w:r>
          </w:p>
        </w:tc>
      </w:tr>
      <w:tr w:rsidR="00252CDF" w14:paraId="7AD854D2" w14:textId="77777777" w:rsidTr="005C46A2">
        <w:tc>
          <w:tcPr>
            <w:tcW w:w="1975" w:type="dxa"/>
            <w:vAlign w:val="bottom"/>
          </w:tcPr>
          <w:p w14:paraId="4D3D5002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Z65.4</w:t>
            </w:r>
          </w:p>
        </w:tc>
        <w:tc>
          <w:tcPr>
            <w:tcW w:w="7375" w:type="dxa"/>
            <w:vAlign w:val="bottom"/>
          </w:tcPr>
          <w:p w14:paraId="4433307F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Victim of crime and terrorism</w:t>
            </w:r>
          </w:p>
        </w:tc>
      </w:tr>
      <w:tr w:rsidR="00252CDF" w14:paraId="02D40D31" w14:textId="77777777" w:rsidTr="005C46A2">
        <w:tc>
          <w:tcPr>
            <w:tcW w:w="1975" w:type="dxa"/>
            <w:vAlign w:val="bottom"/>
          </w:tcPr>
          <w:p w14:paraId="583AF094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Z65.5</w:t>
            </w:r>
          </w:p>
        </w:tc>
        <w:tc>
          <w:tcPr>
            <w:tcW w:w="7375" w:type="dxa"/>
            <w:vAlign w:val="bottom"/>
          </w:tcPr>
          <w:p w14:paraId="682C3402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 xml:space="preserve">Exposure to disaster, </w:t>
            </w:r>
            <w:proofErr w:type="gramStart"/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war</w:t>
            </w:r>
            <w:proofErr w:type="gramEnd"/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 xml:space="preserve"> and other hostilities</w:t>
            </w:r>
          </w:p>
        </w:tc>
      </w:tr>
      <w:tr w:rsidR="00252CDF" w14:paraId="0184C689" w14:textId="77777777" w:rsidTr="005C46A2">
        <w:tc>
          <w:tcPr>
            <w:tcW w:w="1975" w:type="dxa"/>
            <w:vAlign w:val="bottom"/>
          </w:tcPr>
          <w:p w14:paraId="1C0AC9D3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Z65.8</w:t>
            </w:r>
          </w:p>
        </w:tc>
        <w:tc>
          <w:tcPr>
            <w:tcW w:w="7375" w:type="dxa"/>
            <w:vAlign w:val="bottom"/>
          </w:tcPr>
          <w:p w14:paraId="64ED5FE5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Other specified problems related to psychosocial circumstances</w:t>
            </w:r>
          </w:p>
        </w:tc>
      </w:tr>
      <w:tr w:rsidR="00252CDF" w14:paraId="0CCD5F87" w14:textId="77777777" w:rsidTr="005C46A2">
        <w:tc>
          <w:tcPr>
            <w:tcW w:w="1975" w:type="dxa"/>
            <w:vAlign w:val="bottom"/>
          </w:tcPr>
          <w:p w14:paraId="5DC13049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Z65.9</w:t>
            </w:r>
          </w:p>
        </w:tc>
        <w:tc>
          <w:tcPr>
            <w:tcW w:w="7375" w:type="dxa"/>
            <w:vAlign w:val="bottom"/>
          </w:tcPr>
          <w:p w14:paraId="57665B67" w14:textId="77777777" w:rsidR="00252CDF" w:rsidRPr="0010240A" w:rsidRDefault="00252CDF" w:rsidP="00252CDF">
            <w:pPr>
              <w:pStyle w:val="paragraph"/>
              <w:spacing w:after="0"/>
              <w:textAlignment w:val="baseline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10240A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Problem related to unspecified psychosocial circumstances</w:t>
            </w:r>
          </w:p>
        </w:tc>
      </w:tr>
    </w:tbl>
    <w:p w14:paraId="3DD6811B" w14:textId="77777777" w:rsidR="00B265CC" w:rsidRDefault="007F2B08" w:rsidP="001B4F9B">
      <w:pPr>
        <w:pStyle w:val="paragraph"/>
        <w:spacing w:before="120" w:beforeAutospacing="0" w:after="0" w:afterAutospacing="0"/>
        <w:textAlignment w:val="baseline"/>
        <w:rPr>
          <w:rFonts w:ascii="Open Sans Light" w:eastAsiaTheme="minorHAnsi" w:hAnsi="Open Sans Light" w:cs="Open Sans Light"/>
          <w:sz w:val="22"/>
          <w:szCs w:val="22"/>
        </w:rPr>
      </w:pPr>
      <w:r w:rsidRPr="007F2B08">
        <w:rPr>
          <w:rFonts w:ascii="Open Sans Light" w:eastAsiaTheme="minorHAnsi" w:hAnsi="Open Sans Light" w:cs="Open Sans Light"/>
          <w:sz w:val="22"/>
          <w:szCs w:val="22"/>
        </w:rPr>
        <w:t xml:space="preserve">Please note that providers may see reimbursement impacted if not aligned to the Louisiana Department of Health’s Medicaid services manual within 30 days of the date of this </w:t>
      </w:r>
      <w:r w:rsidR="00CB5B35">
        <w:rPr>
          <w:rFonts w:ascii="Open Sans Light" w:eastAsiaTheme="minorHAnsi" w:hAnsi="Open Sans Light" w:cs="Open Sans Light"/>
          <w:sz w:val="22"/>
          <w:szCs w:val="22"/>
        </w:rPr>
        <w:t xml:space="preserve">reminder </w:t>
      </w:r>
      <w:r w:rsidRPr="007F2B08">
        <w:rPr>
          <w:rFonts w:ascii="Open Sans Light" w:eastAsiaTheme="minorHAnsi" w:hAnsi="Open Sans Light" w:cs="Open Sans Light"/>
          <w:sz w:val="22"/>
          <w:szCs w:val="22"/>
        </w:rPr>
        <w:t>notification.</w:t>
      </w:r>
    </w:p>
    <w:p w14:paraId="6923B216" w14:textId="77777777" w:rsidR="00F6022D" w:rsidRPr="00FF6B4B" w:rsidRDefault="00F6022D" w:rsidP="001B4F9B">
      <w:pPr>
        <w:spacing w:before="120"/>
        <w:rPr>
          <w:rFonts w:ascii="Open Sans" w:hAnsi="Open Sans" w:cs="Open Sans"/>
        </w:rPr>
      </w:pPr>
      <w:r w:rsidRPr="00FF6B4B">
        <w:rPr>
          <w:rFonts w:ascii="Open Sans" w:hAnsi="Open Sans" w:cs="Open Sans"/>
        </w:rPr>
        <w:t xml:space="preserve">Questions and Support: </w:t>
      </w:r>
    </w:p>
    <w:p w14:paraId="1973E88F" w14:textId="77777777" w:rsidR="0018652E" w:rsidRPr="006F7330" w:rsidRDefault="005C21CD">
      <w:pPr>
        <w:rPr>
          <w:rFonts w:ascii="Open Sans Light" w:hAnsi="Open Sans Light" w:cs="Open Sans Light"/>
        </w:rPr>
      </w:pPr>
      <w:r w:rsidRPr="00FF6B4B">
        <w:rPr>
          <w:rFonts w:ascii="Open Sans Light" w:hAnsi="Open Sans Light" w:cs="Open Sans Light"/>
        </w:rPr>
        <w:lastRenderedPageBreak/>
        <w:t xml:space="preserve">For questions, please contact </w:t>
      </w:r>
      <w:hyperlink r:id="rId10" w:history="1">
        <w:r w:rsidRPr="00FF6B4B">
          <w:rPr>
            <w:rStyle w:val="Hyperlink"/>
            <w:rFonts w:ascii="Open Sans Light" w:hAnsi="Open Sans Light" w:cs="Open Sans Light"/>
          </w:rPr>
          <w:t>LAProvider@AETNA.com</w:t>
        </w:r>
      </w:hyperlink>
      <w:r w:rsidRPr="00FF6B4B">
        <w:rPr>
          <w:rFonts w:ascii="Open Sans Light" w:hAnsi="Open Sans Light" w:cs="Open Sans Light"/>
        </w:rPr>
        <w:t xml:space="preserve"> or call 1-855-242-0802 and follow the prompts.</w:t>
      </w:r>
    </w:p>
    <w:sectPr w:rsidR="0018652E" w:rsidRPr="006F7330" w:rsidSect="0018652E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0853" w14:textId="77777777" w:rsidR="00F368AF" w:rsidRDefault="00F368AF" w:rsidP="001A33F4">
      <w:pPr>
        <w:spacing w:after="0" w:line="240" w:lineRule="auto"/>
      </w:pPr>
      <w:r>
        <w:separator/>
      </w:r>
    </w:p>
  </w:endnote>
  <w:endnote w:type="continuationSeparator" w:id="0">
    <w:p w14:paraId="7747DD80" w14:textId="77777777" w:rsidR="00F368AF" w:rsidRDefault="00F368AF" w:rsidP="001A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0ABF" w14:textId="77777777" w:rsidR="00542425" w:rsidRDefault="001A33F4" w:rsidP="00542425">
    <w:pPr>
      <w:pStyle w:val="Footer"/>
      <w:tabs>
        <w:tab w:val="center" w:pos="11070"/>
      </w:tabs>
      <w:jc w:val="both"/>
      <w:rPr>
        <w:rFonts w:ascii="Arial" w:hAnsi="Arial" w:cs="Arial"/>
        <w:b/>
        <w:sz w:val="16"/>
        <w:szCs w:val="16"/>
      </w:rPr>
    </w:pPr>
    <w:r w:rsidRPr="00263FBC">
      <w:rPr>
        <w:rFonts w:ascii="Arial" w:hAnsi="Arial" w:cs="Arial"/>
        <w:b/>
        <w:sz w:val="16"/>
        <w:szCs w:val="16"/>
      </w:rPr>
      <w:t>ADMINISTRATION</w:t>
    </w:r>
    <w:r>
      <w:rPr>
        <w:rFonts w:ascii="Arial" w:hAnsi="Arial" w:cs="Arial"/>
        <w:b/>
        <w:sz w:val="16"/>
        <w:szCs w:val="16"/>
      </w:rPr>
      <w:tab/>
      <w:t>PROPRIETARY</w:t>
    </w:r>
    <w:r w:rsidR="00542425">
      <w:rPr>
        <w:rFonts w:ascii="Arial" w:hAnsi="Arial" w:cs="Arial"/>
        <w:b/>
        <w:sz w:val="16"/>
        <w:szCs w:val="16"/>
      </w:rPr>
      <w:t xml:space="preserve">  </w:t>
    </w:r>
    <w:r w:rsidR="00542425">
      <w:rPr>
        <w:rFonts w:ascii="Arial" w:hAnsi="Arial" w:cs="Arial"/>
        <w:b/>
        <w:sz w:val="16"/>
        <w:szCs w:val="16"/>
      </w:rPr>
      <w:tab/>
      <w:t xml:space="preserve">PAGE </w:t>
    </w:r>
    <w:r w:rsidR="00542425" w:rsidRPr="002445C8">
      <w:rPr>
        <w:rStyle w:val="PageNumber"/>
        <w:rFonts w:ascii="Open Sans" w:hAnsi="Open Sans" w:cs="Open Sans"/>
        <w:sz w:val="20"/>
      </w:rPr>
      <w:fldChar w:fldCharType="begin"/>
    </w:r>
    <w:r w:rsidR="00542425" w:rsidRPr="002445C8">
      <w:rPr>
        <w:rStyle w:val="PageNumber"/>
        <w:rFonts w:ascii="Open Sans" w:hAnsi="Open Sans" w:cs="Open Sans"/>
        <w:sz w:val="20"/>
      </w:rPr>
      <w:instrText xml:space="preserve"> PAGE </w:instrText>
    </w:r>
    <w:r w:rsidR="00542425" w:rsidRPr="002445C8">
      <w:rPr>
        <w:rStyle w:val="PageNumber"/>
        <w:rFonts w:ascii="Open Sans" w:hAnsi="Open Sans" w:cs="Open Sans"/>
        <w:sz w:val="20"/>
      </w:rPr>
      <w:fldChar w:fldCharType="separate"/>
    </w:r>
    <w:r w:rsidR="00542425">
      <w:rPr>
        <w:rStyle w:val="PageNumber"/>
        <w:rFonts w:ascii="Open Sans" w:hAnsi="Open Sans" w:cs="Open Sans"/>
        <w:sz w:val="20"/>
      </w:rPr>
      <w:t>1</w:t>
    </w:r>
    <w:r w:rsidR="00542425" w:rsidRPr="002445C8">
      <w:rPr>
        <w:rStyle w:val="PageNumber"/>
        <w:rFonts w:ascii="Open Sans" w:hAnsi="Open Sans" w:cs="Open Sans"/>
        <w:sz w:val="20"/>
      </w:rPr>
      <w:fldChar w:fldCharType="end"/>
    </w:r>
    <w:r w:rsidR="00542425" w:rsidRPr="002445C8">
      <w:rPr>
        <w:rStyle w:val="PageNumber"/>
        <w:rFonts w:ascii="Open Sans" w:hAnsi="Open Sans" w:cs="Open Sans"/>
        <w:sz w:val="20"/>
      </w:rPr>
      <w:t xml:space="preserve"> of </w:t>
    </w:r>
    <w:r w:rsidR="00542425" w:rsidRPr="002445C8">
      <w:rPr>
        <w:rStyle w:val="PageNumber"/>
        <w:rFonts w:ascii="Open Sans" w:hAnsi="Open Sans" w:cs="Open Sans"/>
        <w:sz w:val="20"/>
      </w:rPr>
      <w:fldChar w:fldCharType="begin"/>
    </w:r>
    <w:r w:rsidR="00542425" w:rsidRPr="002445C8">
      <w:rPr>
        <w:rStyle w:val="PageNumber"/>
        <w:rFonts w:ascii="Open Sans" w:hAnsi="Open Sans" w:cs="Open Sans"/>
        <w:sz w:val="20"/>
      </w:rPr>
      <w:instrText xml:space="preserve"> NUMPAGES </w:instrText>
    </w:r>
    <w:r w:rsidR="00542425" w:rsidRPr="002445C8">
      <w:rPr>
        <w:rStyle w:val="PageNumber"/>
        <w:rFonts w:ascii="Open Sans" w:hAnsi="Open Sans" w:cs="Open Sans"/>
        <w:sz w:val="20"/>
      </w:rPr>
      <w:fldChar w:fldCharType="separate"/>
    </w:r>
    <w:r w:rsidR="00542425">
      <w:rPr>
        <w:rStyle w:val="PageNumber"/>
        <w:rFonts w:ascii="Open Sans" w:hAnsi="Open Sans" w:cs="Open Sans"/>
        <w:sz w:val="20"/>
      </w:rPr>
      <w:t>1</w:t>
    </w:r>
    <w:r w:rsidR="00542425" w:rsidRPr="002445C8">
      <w:rPr>
        <w:rStyle w:val="PageNumber"/>
        <w:rFonts w:ascii="Open Sans" w:hAnsi="Open Sans" w:cs="Open Sans"/>
        <w:sz w:val="20"/>
      </w:rPr>
      <w:fldChar w:fldCharType="end"/>
    </w:r>
  </w:p>
  <w:p w14:paraId="256112E9" w14:textId="77777777" w:rsidR="001A33F4" w:rsidRDefault="001A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8560" w14:textId="77777777" w:rsidR="00F368AF" w:rsidRDefault="00F368AF" w:rsidP="001A33F4">
      <w:pPr>
        <w:spacing w:after="0" w:line="240" w:lineRule="auto"/>
      </w:pPr>
      <w:r>
        <w:separator/>
      </w:r>
    </w:p>
  </w:footnote>
  <w:footnote w:type="continuationSeparator" w:id="0">
    <w:p w14:paraId="58BD15AC" w14:textId="77777777" w:rsidR="00F368AF" w:rsidRDefault="00F368AF" w:rsidP="001A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DCA4" w14:textId="77777777" w:rsidR="00D12AED" w:rsidRDefault="00683D54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0F4D3A" wp14:editId="4B127D18">
              <wp:simplePos x="0" y="0"/>
              <wp:positionH relativeFrom="column">
                <wp:posOffset>2749550</wp:posOffset>
              </wp:positionH>
              <wp:positionV relativeFrom="paragraph">
                <wp:posOffset>-342900</wp:posOffset>
              </wp:positionV>
              <wp:extent cx="4075430" cy="9753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43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35121" w14:textId="77777777" w:rsidR="00683D54" w:rsidRPr="00683D54" w:rsidRDefault="00683D54" w:rsidP="00683D54">
                          <w:pPr>
                            <w:spacing w:after="0"/>
                            <w:jc w:val="right"/>
                            <w:rPr>
                              <w:rFonts w:ascii="Open Sans Light" w:hAnsi="Open Sans Light" w:cs="Open Sans Light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83D54">
                            <w:rPr>
                              <w:rFonts w:ascii="Open Sans Light" w:hAnsi="Open Sans Light" w:cs="Open Sans Light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Provider Network Notification</w:t>
                          </w:r>
                        </w:p>
                        <w:p w14:paraId="407C5E97" w14:textId="77777777" w:rsidR="00683D54" w:rsidRPr="00267E82" w:rsidRDefault="003939BE" w:rsidP="003939BE">
                          <w:pPr>
                            <w:spacing w:after="0"/>
                            <w:jc w:val="right"/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4"/>
                              <w:szCs w:val="24"/>
                            </w:rPr>
                            <w:t xml:space="preserve">Social Determinants of Health –  </w:t>
                          </w:r>
                          <w: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Billable and Payable Z Codes</w:t>
                          </w:r>
                        </w:p>
                        <w:p w14:paraId="7E45AD94" w14:textId="77777777" w:rsidR="00683D54" w:rsidRDefault="00683D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F4D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5pt;margin-top:-27pt;width:320.9pt;height:7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" filled="f" stroked="f">
              <v:textbox>
                <w:txbxContent>
                  <w:p w14:paraId="7BF35121" w14:textId="77777777" w:rsidR="00683D54" w:rsidRPr="00683D54" w:rsidRDefault="00683D54" w:rsidP="00683D54">
                    <w:pPr>
                      <w:spacing w:after="0"/>
                      <w:jc w:val="right"/>
                      <w:rPr>
                        <w:rFonts w:ascii="Open Sans Light" w:hAnsi="Open Sans Light" w:cs="Open Sans Light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683D54">
                      <w:rPr>
                        <w:rFonts w:ascii="Open Sans Light" w:hAnsi="Open Sans Light" w:cs="Open Sans Light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Provider Network Notification</w:t>
                    </w:r>
                  </w:p>
                  <w:p w14:paraId="407C5E97" w14:textId="77777777" w:rsidR="00683D54" w:rsidRPr="00267E82" w:rsidRDefault="003939BE" w:rsidP="003939BE">
                    <w:pPr>
                      <w:spacing w:after="0"/>
                      <w:jc w:val="right"/>
                      <w:rPr>
                        <w:rFonts w:ascii="Open Sans Light" w:hAnsi="Open Sans Light" w:cs="Open Sans Light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 Light" w:hAnsi="Open Sans Light" w:cs="Open Sans Light"/>
                        <w:color w:val="FFFFFF" w:themeColor="background1"/>
                        <w:sz w:val="24"/>
                        <w:szCs w:val="24"/>
                      </w:rPr>
                      <w:t xml:space="preserve">Social Determinants of Health –  </w:t>
                    </w:r>
                    <w:r>
                      <w:rPr>
                        <w:rFonts w:ascii="Open Sans Light" w:hAnsi="Open Sans Light" w:cs="Open Sans Light"/>
                        <w:color w:val="FFFFFF" w:themeColor="background1"/>
                        <w:sz w:val="24"/>
                        <w:szCs w:val="24"/>
                      </w:rPr>
                      <w:br/>
                      <w:t>Billable and Payable Z Codes</w:t>
                    </w:r>
                  </w:p>
                  <w:p w14:paraId="7E45AD94" w14:textId="77777777" w:rsidR="00683D54" w:rsidRDefault="00683D54"/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55D617" wp14:editId="3B02F810">
              <wp:simplePos x="0" y="0"/>
              <wp:positionH relativeFrom="page">
                <wp:posOffset>12700</wp:posOffset>
              </wp:positionH>
              <wp:positionV relativeFrom="paragraph">
                <wp:posOffset>-454660</wp:posOffset>
              </wp:positionV>
              <wp:extent cx="7781925" cy="11620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1162050"/>
                      </a:xfrm>
                      <a:prstGeom prst="rect">
                        <a:avLst/>
                      </a:prstGeom>
                      <a:solidFill>
                        <a:srgbClr val="7D3F98"/>
                      </a:solidFill>
                      <a:ln>
                        <a:solidFill>
                          <a:srgbClr val="7D3F9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4047F9" w14:textId="77777777" w:rsidR="00D12AED" w:rsidRDefault="00683D54" w:rsidP="00683D54">
                          <w:pPr>
                            <w:spacing w:after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1E061B" wp14:editId="26DD22EF">
                                <wp:extent cx="3799840" cy="1057910"/>
                                <wp:effectExtent l="0" t="0" r="0" b="0"/>
                                <wp:docPr id="196" name="Picture 196" descr="A picture containing drawing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2_AM_LALogo_ss_White_RGB_2019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9840" cy="1057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55D617" id="Rectangle 1" o:spid="_x0000_s1027" style="position:absolute;margin-left:1pt;margin-top:-35.8pt;width:612.75pt;height:9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" fillcolor="#7d3f98" strokecolor="#7d3f98" strokeweight="1pt">
              <v:textbox>
                <w:txbxContent>
                  <w:p w14:paraId="584047F9" w14:textId="77777777" w:rsidR="00D12AED" w:rsidRDefault="00683D54" w:rsidP="00683D54">
                    <w:pPr>
                      <w:spacing w:after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1E061B" wp14:editId="26DD22EF">
                          <wp:extent cx="3799840" cy="1057910"/>
                          <wp:effectExtent l="0" t="0" r="0" b="0"/>
                          <wp:docPr id="196" name="Picture 196" descr="A picture containing drawing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2_AM_LALogo_ss_White_RGB_2019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9840" cy="10579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6D165418" w14:textId="77777777" w:rsidR="00D12AED" w:rsidRDefault="00D12AED"/>
  <w:p w14:paraId="0CA518BB" w14:textId="77777777" w:rsidR="00683D54" w:rsidRDefault="00683D54"/>
  <w:p w14:paraId="34B262B9" w14:textId="77777777" w:rsidR="001A33F4" w:rsidRDefault="001A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327"/>
    <w:multiLevelType w:val="multilevel"/>
    <w:tmpl w:val="E874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E23B9"/>
    <w:multiLevelType w:val="multilevel"/>
    <w:tmpl w:val="5060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F2923"/>
    <w:multiLevelType w:val="hybridMultilevel"/>
    <w:tmpl w:val="A642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01E2"/>
    <w:multiLevelType w:val="hybridMultilevel"/>
    <w:tmpl w:val="EE74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E5212"/>
    <w:multiLevelType w:val="hybridMultilevel"/>
    <w:tmpl w:val="A95E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C0823"/>
    <w:multiLevelType w:val="hybridMultilevel"/>
    <w:tmpl w:val="A29C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2957"/>
    <w:multiLevelType w:val="hybridMultilevel"/>
    <w:tmpl w:val="51E06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087342">
    <w:abstractNumId w:val="0"/>
  </w:num>
  <w:num w:numId="2" w16cid:durableId="622463648">
    <w:abstractNumId w:val="1"/>
  </w:num>
  <w:num w:numId="3" w16cid:durableId="987629541">
    <w:abstractNumId w:val="6"/>
  </w:num>
  <w:num w:numId="4" w16cid:durableId="592981758">
    <w:abstractNumId w:val="2"/>
  </w:num>
  <w:num w:numId="5" w16cid:durableId="2049641144">
    <w:abstractNumId w:val="4"/>
  </w:num>
  <w:num w:numId="6" w16cid:durableId="6442831">
    <w:abstractNumId w:val="5"/>
  </w:num>
  <w:num w:numId="7" w16cid:durableId="175971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BE"/>
    <w:rsid w:val="00000EE8"/>
    <w:rsid w:val="00002439"/>
    <w:rsid w:val="00017BB1"/>
    <w:rsid w:val="000416C6"/>
    <w:rsid w:val="00066848"/>
    <w:rsid w:val="00075E57"/>
    <w:rsid w:val="00087AC2"/>
    <w:rsid w:val="000925B1"/>
    <w:rsid w:val="000A0A64"/>
    <w:rsid w:val="000C2202"/>
    <w:rsid w:val="000D3B8C"/>
    <w:rsid w:val="000D5036"/>
    <w:rsid w:val="000D7DD5"/>
    <w:rsid w:val="000E3729"/>
    <w:rsid w:val="000F3693"/>
    <w:rsid w:val="0010229C"/>
    <w:rsid w:val="0010240A"/>
    <w:rsid w:val="0010527B"/>
    <w:rsid w:val="00106113"/>
    <w:rsid w:val="001331C5"/>
    <w:rsid w:val="0014412C"/>
    <w:rsid w:val="001606C8"/>
    <w:rsid w:val="001666D8"/>
    <w:rsid w:val="0018652E"/>
    <w:rsid w:val="0019120C"/>
    <w:rsid w:val="001A33F4"/>
    <w:rsid w:val="001B4F9B"/>
    <w:rsid w:val="001C2C71"/>
    <w:rsid w:val="00211AC0"/>
    <w:rsid w:val="002164A7"/>
    <w:rsid w:val="00226DCA"/>
    <w:rsid w:val="00252CDF"/>
    <w:rsid w:val="00252F7E"/>
    <w:rsid w:val="00267E82"/>
    <w:rsid w:val="002865E2"/>
    <w:rsid w:val="002872AD"/>
    <w:rsid w:val="002A3CB8"/>
    <w:rsid w:val="002A5BEF"/>
    <w:rsid w:val="002A5BF8"/>
    <w:rsid w:val="002B65A4"/>
    <w:rsid w:val="002D1300"/>
    <w:rsid w:val="002E1701"/>
    <w:rsid w:val="002E6C24"/>
    <w:rsid w:val="00302103"/>
    <w:rsid w:val="00317C47"/>
    <w:rsid w:val="00323FDA"/>
    <w:rsid w:val="003263B5"/>
    <w:rsid w:val="00340376"/>
    <w:rsid w:val="003408D8"/>
    <w:rsid w:val="003547AE"/>
    <w:rsid w:val="00373FC1"/>
    <w:rsid w:val="003939BE"/>
    <w:rsid w:val="004010CD"/>
    <w:rsid w:val="00404898"/>
    <w:rsid w:val="00425536"/>
    <w:rsid w:val="00433447"/>
    <w:rsid w:val="0044483A"/>
    <w:rsid w:val="00455267"/>
    <w:rsid w:val="0047112F"/>
    <w:rsid w:val="00485064"/>
    <w:rsid w:val="00487184"/>
    <w:rsid w:val="0049065C"/>
    <w:rsid w:val="004A4EEC"/>
    <w:rsid w:val="004B6615"/>
    <w:rsid w:val="004C3A6D"/>
    <w:rsid w:val="004C4765"/>
    <w:rsid w:val="004C5B22"/>
    <w:rsid w:val="004E411E"/>
    <w:rsid w:val="004F6989"/>
    <w:rsid w:val="004F6B17"/>
    <w:rsid w:val="00542425"/>
    <w:rsid w:val="00556D7E"/>
    <w:rsid w:val="00580A6B"/>
    <w:rsid w:val="005A6315"/>
    <w:rsid w:val="005C21CD"/>
    <w:rsid w:val="005C5E69"/>
    <w:rsid w:val="005C7210"/>
    <w:rsid w:val="00616403"/>
    <w:rsid w:val="00623DBE"/>
    <w:rsid w:val="00674479"/>
    <w:rsid w:val="00683D54"/>
    <w:rsid w:val="00690E48"/>
    <w:rsid w:val="00690EDA"/>
    <w:rsid w:val="006928C3"/>
    <w:rsid w:val="006A156F"/>
    <w:rsid w:val="006B25D0"/>
    <w:rsid w:val="006B579C"/>
    <w:rsid w:val="006C4CD7"/>
    <w:rsid w:val="006D1BFA"/>
    <w:rsid w:val="006D336A"/>
    <w:rsid w:val="006D3CB7"/>
    <w:rsid w:val="006D625F"/>
    <w:rsid w:val="006F7330"/>
    <w:rsid w:val="00710F4D"/>
    <w:rsid w:val="00717CC9"/>
    <w:rsid w:val="00740533"/>
    <w:rsid w:val="00770379"/>
    <w:rsid w:val="00776888"/>
    <w:rsid w:val="007D579F"/>
    <w:rsid w:val="007D63EF"/>
    <w:rsid w:val="007E7D2C"/>
    <w:rsid w:val="007F2B08"/>
    <w:rsid w:val="00804C57"/>
    <w:rsid w:val="00811612"/>
    <w:rsid w:val="008358FF"/>
    <w:rsid w:val="008403D0"/>
    <w:rsid w:val="00847D6A"/>
    <w:rsid w:val="008622B7"/>
    <w:rsid w:val="00865FE8"/>
    <w:rsid w:val="00875775"/>
    <w:rsid w:val="00880561"/>
    <w:rsid w:val="00883121"/>
    <w:rsid w:val="00884565"/>
    <w:rsid w:val="008B696B"/>
    <w:rsid w:val="008B7096"/>
    <w:rsid w:val="008C0959"/>
    <w:rsid w:val="00913A10"/>
    <w:rsid w:val="00924023"/>
    <w:rsid w:val="009338E9"/>
    <w:rsid w:val="00962D4F"/>
    <w:rsid w:val="00966404"/>
    <w:rsid w:val="0096730E"/>
    <w:rsid w:val="00982877"/>
    <w:rsid w:val="009A3E85"/>
    <w:rsid w:val="009D0F42"/>
    <w:rsid w:val="009E098C"/>
    <w:rsid w:val="00A00C1F"/>
    <w:rsid w:val="00A1443A"/>
    <w:rsid w:val="00A163AB"/>
    <w:rsid w:val="00A16637"/>
    <w:rsid w:val="00A2086D"/>
    <w:rsid w:val="00A30A49"/>
    <w:rsid w:val="00A42065"/>
    <w:rsid w:val="00A72AB2"/>
    <w:rsid w:val="00A87048"/>
    <w:rsid w:val="00A91AE7"/>
    <w:rsid w:val="00A94902"/>
    <w:rsid w:val="00AB1044"/>
    <w:rsid w:val="00AB21FA"/>
    <w:rsid w:val="00AB37CC"/>
    <w:rsid w:val="00AC2D47"/>
    <w:rsid w:val="00AE0E9C"/>
    <w:rsid w:val="00AE1A22"/>
    <w:rsid w:val="00AF016A"/>
    <w:rsid w:val="00AF1CEF"/>
    <w:rsid w:val="00AF2145"/>
    <w:rsid w:val="00AF4FD7"/>
    <w:rsid w:val="00AF50E3"/>
    <w:rsid w:val="00B00C46"/>
    <w:rsid w:val="00B20259"/>
    <w:rsid w:val="00B20418"/>
    <w:rsid w:val="00B25001"/>
    <w:rsid w:val="00B25C41"/>
    <w:rsid w:val="00B265CC"/>
    <w:rsid w:val="00B40A8E"/>
    <w:rsid w:val="00B44DBC"/>
    <w:rsid w:val="00B556AF"/>
    <w:rsid w:val="00B66DEC"/>
    <w:rsid w:val="00B919FD"/>
    <w:rsid w:val="00BA7E74"/>
    <w:rsid w:val="00BB4206"/>
    <w:rsid w:val="00BE11DC"/>
    <w:rsid w:val="00BF438C"/>
    <w:rsid w:val="00C12CFE"/>
    <w:rsid w:val="00C428D7"/>
    <w:rsid w:val="00C6446F"/>
    <w:rsid w:val="00C74CC4"/>
    <w:rsid w:val="00C8344E"/>
    <w:rsid w:val="00C911A3"/>
    <w:rsid w:val="00CB5B35"/>
    <w:rsid w:val="00CC67AD"/>
    <w:rsid w:val="00CD2262"/>
    <w:rsid w:val="00CE4421"/>
    <w:rsid w:val="00CE4580"/>
    <w:rsid w:val="00CF4190"/>
    <w:rsid w:val="00D0215C"/>
    <w:rsid w:val="00D10D73"/>
    <w:rsid w:val="00D12AED"/>
    <w:rsid w:val="00D1545F"/>
    <w:rsid w:val="00D218D9"/>
    <w:rsid w:val="00D24B97"/>
    <w:rsid w:val="00D253BA"/>
    <w:rsid w:val="00D3177D"/>
    <w:rsid w:val="00D4498E"/>
    <w:rsid w:val="00D64CBF"/>
    <w:rsid w:val="00D65FCA"/>
    <w:rsid w:val="00D803BF"/>
    <w:rsid w:val="00D84992"/>
    <w:rsid w:val="00D90118"/>
    <w:rsid w:val="00DA28D8"/>
    <w:rsid w:val="00DA2B89"/>
    <w:rsid w:val="00DA3C9B"/>
    <w:rsid w:val="00DD37F4"/>
    <w:rsid w:val="00DE4120"/>
    <w:rsid w:val="00DE6FC2"/>
    <w:rsid w:val="00DF38AF"/>
    <w:rsid w:val="00E27454"/>
    <w:rsid w:val="00E33290"/>
    <w:rsid w:val="00E37D3E"/>
    <w:rsid w:val="00E6414A"/>
    <w:rsid w:val="00E9268B"/>
    <w:rsid w:val="00E92988"/>
    <w:rsid w:val="00EB57DB"/>
    <w:rsid w:val="00EC7B08"/>
    <w:rsid w:val="00EE2FF7"/>
    <w:rsid w:val="00EF5325"/>
    <w:rsid w:val="00EF7E7F"/>
    <w:rsid w:val="00F00025"/>
    <w:rsid w:val="00F02764"/>
    <w:rsid w:val="00F028C8"/>
    <w:rsid w:val="00F02A07"/>
    <w:rsid w:val="00F04CF4"/>
    <w:rsid w:val="00F04FF7"/>
    <w:rsid w:val="00F13F7B"/>
    <w:rsid w:val="00F14736"/>
    <w:rsid w:val="00F230A0"/>
    <w:rsid w:val="00F2404C"/>
    <w:rsid w:val="00F24294"/>
    <w:rsid w:val="00F3655E"/>
    <w:rsid w:val="00F368AF"/>
    <w:rsid w:val="00F6022D"/>
    <w:rsid w:val="00F63F9D"/>
    <w:rsid w:val="00F77F82"/>
    <w:rsid w:val="00F8439B"/>
    <w:rsid w:val="00F8476A"/>
    <w:rsid w:val="00FD26EB"/>
    <w:rsid w:val="00FD5B31"/>
    <w:rsid w:val="00FD7DDF"/>
    <w:rsid w:val="00FE1528"/>
    <w:rsid w:val="00FE702B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3C9C6"/>
  <w15:chartTrackingRefBased/>
  <w15:docId w15:val="{3CEF6EA7-43A2-4142-AE79-FCA011B8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652E"/>
    <w:pPr>
      <w:keepNext/>
      <w:spacing w:after="120" w:line="240" w:lineRule="auto"/>
      <w:outlineLvl w:val="0"/>
    </w:pPr>
    <w:rPr>
      <w:rFonts w:ascii="Arial" w:eastAsia="Times New Roman" w:hAnsi="Arial" w:cs="Times New Roman"/>
      <w:b/>
      <w:i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8652E"/>
    <w:rPr>
      <w:rFonts w:ascii="Arial" w:eastAsia="Times New Roman" w:hAnsi="Arial" w:cs="Times New Roman"/>
      <w:b/>
      <w:i/>
      <w:caps/>
      <w:sz w:val="20"/>
      <w:szCs w:val="20"/>
    </w:rPr>
  </w:style>
  <w:style w:type="paragraph" w:styleId="Header">
    <w:name w:val="header"/>
    <w:basedOn w:val="Normal"/>
    <w:link w:val="HeaderChar"/>
    <w:uiPriority w:val="99"/>
    <w:rsid w:val="001865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652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A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F4"/>
  </w:style>
  <w:style w:type="character" w:styleId="PageNumber">
    <w:name w:val="page number"/>
    <w:basedOn w:val="DefaultParagraphFont"/>
    <w:semiHidden/>
    <w:rsid w:val="00542425"/>
  </w:style>
  <w:style w:type="paragraph" w:customStyle="1" w:styleId="paragraph">
    <w:name w:val="paragraph"/>
    <w:basedOn w:val="Normal"/>
    <w:rsid w:val="00F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022D"/>
  </w:style>
  <w:style w:type="character" w:customStyle="1" w:styleId="eop">
    <w:name w:val="eop"/>
    <w:basedOn w:val="DefaultParagraphFont"/>
    <w:rsid w:val="00F6022D"/>
  </w:style>
  <w:style w:type="character" w:styleId="Hyperlink">
    <w:name w:val="Hyperlink"/>
    <w:basedOn w:val="DefaultParagraphFont"/>
    <w:uiPriority w:val="99"/>
    <w:unhideWhenUsed/>
    <w:rsid w:val="00B26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5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Provider@AETN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452633\AppData\Roaming\Microsoft\Templates\2021Notificati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91880e-c9d3-4ba4-859c-fac7a500301b">
      <UserInfo>
        <DisplayName>Alberto, Jessica</DisplayName>
        <AccountId>84</AccountId>
        <AccountType/>
      </UserInfo>
      <UserInfo>
        <DisplayName>Lewis, Courtney</DisplayName>
        <AccountId>94</AccountId>
        <AccountType/>
      </UserInfo>
      <UserInfo>
        <DisplayName>Habetz, Laura E</DisplayName>
        <AccountId>37</AccountId>
        <AccountType/>
      </UserInfo>
      <UserInfo>
        <DisplayName>Meyn, Madelyn M</DisplayName>
        <AccountId>38</AccountId>
        <AccountType/>
      </UserInfo>
      <UserInfo>
        <DisplayName>Wakeman, Jared J</DisplayName>
        <AccountId>40</AccountId>
        <AccountType/>
      </UserInfo>
      <UserInfo>
        <DisplayName>Born, Richard C</DisplayName>
        <AccountId>51</AccountId>
        <AccountType/>
      </UserInfo>
      <UserInfo>
        <DisplayName>Lockwood, Angie</DisplayName>
        <AccountId>167</AccountId>
        <AccountType/>
      </UserInfo>
      <UserInfo>
        <DisplayName>Goldsmith, Arlene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FD0FC28A2F34E9C4AB0EF6E971A36" ma:contentTypeVersion="6" ma:contentTypeDescription="Create a new document." ma:contentTypeScope="" ma:versionID="fb441130af17dde1126861bd305db22b">
  <xsd:schema xmlns:xsd="http://www.w3.org/2001/XMLSchema" xmlns:xs="http://www.w3.org/2001/XMLSchema" xmlns:p="http://schemas.microsoft.com/office/2006/metadata/properties" xmlns:ns2="51630f3c-5a91-41fb-a201-0103d3efaf8d" xmlns:ns3="3b91880e-c9d3-4ba4-859c-fac7a500301b" targetNamespace="http://schemas.microsoft.com/office/2006/metadata/properties" ma:root="true" ma:fieldsID="8c83e82194544a86ac7ed2c9979bbc04" ns2:_="" ns3:_="">
    <xsd:import namespace="51630f3c-5a91-41fb-a201-0103d3efaf8d"/>
    <xsd:import namespace="3b91880e-c9d3-4ba4-859c-fac7a5003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0f3c-5a91-41fb-a201-0103d3efa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880e-c9d3-4ba4-859c-fac7a5003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A7FB-83A2-436C-B630-FF84E3F157F6}">
  <ds:schemaRefs>
    <ds:schemaRef ds:uri="http://schemas.microsoft.com/office/2006/metadata/properties"/>
    <ds:schemaRef ds:uri="http://schemas.microsoft.com/office/infopath/2007/PartnerControls"/>
    <ds:schemaRef ds:uri="3b91880e-c9d3-4ba4-859c-fac7a500301b"/>
  </ds:schemaRefs>
</ds:datastoreItem>
</file>

<file path=customXml/itemProps2.xml><?xml version="1.0" encoding="utf-8"?>
<ds:datastoreItem xmlns:ds="http://schemas.openxmlformats.org/officeDocument/2006/customXml" ds:itemID="{C4C0D6BF-1A37-4868-BE87-A2078F548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0f3c-5a91-41fb-a201-0103d3efaf8d"/>
    <ds:schemaRef ds:uri="3b91880e-c9d3-4ba4-859c-fac7a5003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F6798-56D1-483D-A7E4-F36446239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2021NotificationTemplate.dotx</Template>
  <TotalTime>0</TotalTime>
  <Pages>4</Pages>
  <Words>789</Words>
  <Characters>4924</Characters>
  <Application>Microsoft Office Word</Application>
  <DocSecurity>4</DocSecurity>
  <PresentationFormat>15|.DOCX</PresentationFormat>
  <Lines>215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Riddle, Erica</dc:creator>
  <cp:keywords/>
  <dc:description/>
  <cp:lastModifiedBy>Alexandra L. Alverson</cp:lastModifiedBy>
  <cp:revision>2</cp:revision>
  <cp:lastPrinted>2021-12-13T19:45:00Z</cp:lastPrinted>
  <dcterms:created xsi:type="dcterms:W3CDTF">2023-08-03T20:35:00Z</dcterms:created>
  <dcterms:modified xsi:type="dcterms:W3CDTF">2023-08-03T20:35:00Z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0x010100EC5FD0FC28A2F34E9C4AB0EF6E971A36</vt:lpwstr>
  </property>
  <property fmtid="{D5CDD505-2E9C-101B-9397-08002B2CF9AE}" pid="3" name="Base Target">
    <vt:lpwstr>_blank</vt:lpwstr>
  </property>
  <property fmtid="{D5CDD505-2E9C-101B-9397-08002B2CF9AE}" pid="4" name="MSIP_Label_67599526-06ca-49cc-9fa9-5307800a949a_Enabled">
    <vt:lpwstr>true</vt:lpwstr>
  </property>
  <property fmtid="{D5CDD505-2E9C-101B-9397-08002B2CF9AE}" pid="5" name="MSIP_Label_67599526-06ca-49cc-9fa9-5307800a949a_SetDate">
    <vt:lpwstr>2021-10-14T14:17:06Z</vt:lpwstr>
  </property>
  <property fmtid="{D5CDD505-2E9C-101B-9397-08002B2CF9AE}" pid="6" name="MSIP_Label_67599526-06ca-49cc-9fa9-5307800a949a_Method">
    <vt:lpwstr>Standard</vt:lpwstr>
  </property>
  <property fmtid="{D5CDD505-2E9C-101B-9397-08002B2CF9AE}" pid="7" name="MSIP_Label_67599526-06ca-49cc-9fa9-5307800a949a_Name">
    <vt:lpwstr>67599526-06ca-49cc-9fa9-5307800a949a</vt:lpwstr>
  </property>
  <property fmtid="{D5CDD505-2E9C-101B-9397-08002B2CF9AE}" pid="8" name="MSIP_Label_67599526-06ca-49cc-9fa9-5307800a949a_SiteId">
    <vt:lpwstr>fabb61b8-3afe-4e75-b934-a47f782b8cd7</vt:lpwstr>
  </property>
  <property fmtid="{D5CDD505-2E9C-101B-9397-08002B2CF9AE}" pid="9" name="MSIP_Label_67599526-06ca-49cc-9fa9-5307800a949a_ActionId">
    <vt:lpwstr>87b0ce81-6fbb-4bfc-929e-df1377320c71</vt:lpwstr>
  </property>
  <property fmtid="{D5CDD505-2E9C-101B-9397-08002B2CF9AE}" pid="10" name="MSIP_Label_67599526-06ca-49cc-9fa9-5307800a949a_ContentBits">
    <vt:lpwstr>0</vt:lpwstr>
  </property>
</Properties>
</file>